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A25" w:rsidRPr="00B20FBE" w:rsidRDefault="00B20FBE">
      <w:pPr>
        <w:jc w:val="center"/>
        <w:rPr>
          <w:b/>
          <w:sz w:val="28"/>
          <w:szCs w:val="28"/>
        </w:rPr>
      </w:pPr>
      <w:r w:rsidRPr="00B20FBE">
        <w:rPr>
          <w:b/>
          <w:sz w:val="28"/>
          <w:szCs w:val="28"/>
        </w:rPr>
        <w:t>Протокол</w:t>
      </w:r>
    </w:p>
    <w:p w:rsidR="00302A25" w:rsidRPr="00B20FBE" w:rsidRDefault="005B3C03">
      <w:pPr>
        <w:jc w:val="center"/>
        <w:rPr>
          <w:b/>
        </w:rPr>
      </w:pPr>
      <w:r w:rsidRPr="00B20FBE">
        <w:rPr>
          <w:b/>
        </w:rPr>
        <w:t>заседания комиссии по соблюдению требований к служебному</w:t>
      </w:r>
    </w:p>
    <w:p w:rsidR="00302A25" w:rsidRDefault="005B3C03" w:rsidP="00A74644">
      <w:pPr>
        <w:jc w:val="center"/>
        <w:rPr>
          <w:b/>
        </w:rPr>
      </w:pPr>
      <w:r w:rsidRPr="00B20FBE">
        <w:rPr>
          <w:b/>
        </w:rPr>
        <w:t>поведению и урегулированию к</w:t>
      </w:r>
      <w:r w:rsidR="00A74644">
        <w:rPr>
          <w:b/>
        </w:rPr>
        <w:t>онфликта</w:t>
      </w:r>
    </w:p>
    <w:p w:rsidR="00B20FBE" w:rsidRDefault="00B20FBE">
      <w:pPr>
        <w:jc w:val="center"/>
        <w:rPr>
          <w:b/>
        </w:rPr>
      </w:pPr>
    </w:p>
    <w:p w:rsidR="00B20FBE" w:rsidRPr="00B20FBE" w:rsidRDefault="00B20FBE">
      <w:pPr>
        <w:jc w:val="center"/>
        <w:rPr>
          <w:b/>
        </w:rPr>
      </w:pPr>
    </w:p>
    <w:p w:rsidR="00A74644" w:rsidRDefault="00A74644">
      <w:r>
        <w:t xml:space="preserve">   01 июня 2022 года</w:t>
      </w:r>
      <w:r w:rsidR="00B20FBE">
        <w:t xml:space="preserve">                                                        </w:t>
      </w:r>
      <w:r>
        <w:t xml:space="preserve">                   № 2</w:t>
      </w:r>
    </w:p>
    <w:p w:rsidR="00A74644" w:rsidRDefault="00A74644"/>
    <w:p w:rsidR="00A74644" w:rsidRPr="007D7017" w:rsidRDefault="00A74644" w:rsidP="00A74644">
      <w:pPr>
        <w:jc w:val="both"/>
      </w:pPr>
      <w:r w:rsidRPr="007D7017">
        <w:t xml:space="preserve">Присутствовали из 5 </w:t>
      </w:r>
      <w:r>
        <w:t xml:space="preserve">членов – 5 </w:t>
      </w:r>
      <w:r w:rsidRPr="007D7017">
        <w:t>человек</w:t>
      </w:r>
    </w:p>
    <w:p w:rsidR="00A74644" w:rsidRPr="007D7017" w:rsidRDefault="00A74644" w:rsidP="00A74644">
      <w:pPr>
        <w:spacing w:after="200" w:line="276" w:lineRule="auto"/>
      </w:pPr>
      <w:bookmarkStart w:id="0" w:name="_GoBack"/>
      <w:bookmarkEnd w:id="0"/>
    </w:p>
    <w:p w:rsidR="00A74644" w:rsidRPr="007D7017" w:rsidRDefault="00A74644" w:rsidP="00A74644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7D7017">
        <w:rPr>
          <w:rFonts w:eastAsiaTheme="minorHAnsi"/>
          <w:b/>
          <w:lang w:eastAsia="en-US"/>
        </w:rPr>
        <w:t>Повестка дня</w:t>
      </w:r>
    </w:p>
    <w:p w:rsidR="00302A25" w:rsidRDefault="005B3C03">
      <w:r>
        <w:t xml:space="preserve">                                                                                       </w:t>
      </w:r>
      <w:r w:rsidR="00B20FBE">
        <w:t xml:space="preserve">                          </w:t>
      </w:r>
    </w:p>
    <w:p w:rsidR="009B7794" w:rsidRDefault="009B7794">
      <w:pPr>
        <w:jc w:val="both"/>
        <w:rPr>
          <w:b/>
        </w:rPr>
      </w:pPr>
    </w:p>
    <w:p w:rsidR="00A74644" w:rsidRDefault="00A74644">
      <w:pPr>
        <w:jc w:val="both"/>
        <w:rPr>
          <w:b/>
        </w:rPr>
      </w:pPr>
    </w:p>
    <w:p w:rsidR="00A74644" w:rsidRPr="006577DC" w:rsidRDefault="00A74644" w:rsidP="00A74644">
      <w:pPr>
        <w:pStyle w:val="a8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7DC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>
        <w:rPr>
          <w:rFonts w:ascii="Times New Roman" w:hAnsi="Times New Roman" w:cs="Times New Roman"/>
          <w:sz w:val="24"/>
          <w:szCs w:val="24"/>
        </w:rPr>
        <w:t xml:space="preserve">анализа соблюдения сроков </w:t>
      </w:r>
      <w:r w:rsidRPr="006577DC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577DC">
        <w:rPr>
          <w:rFonts w:ascii="Times New Roman" w:hAnsi="Times New Roman" w:cs="Times New Roman"/>
          <w:sz w:val="24"/>
          <w:szCs w:val="24"/>
        </w:rPr>
        <w:t>ставления муниципальны</w:t>
      </w:r>
      <w:r>
        <w:rPr>
          <w:rFonts w:ascii="Times New Roman" w:hAnsi="Times New Roman" w:cs="Times New Roman"/>
          <w:sz w:val="24"/>
          <w:szCs w:val="24"/>
        </w:rPr>
        <w:t xml:space="preserve">ми служащими органов местного самоуправления и руководителями муниципальных учреждений </w:t>
      </w:r>
      <w:r w:rsidRPr="006577DC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 имущественного характера за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77D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74644" w:rsidRDefault="00A74644" w:rsidP="00A74644">
      <w:pPr>
        <w:ind w:firstLine="567"/>
        <w:jc w:val="both"/>
      </w:pPr>
      <w:r>
        <w:t xml:space="preserve">2.О результатах ретроспективного анализа представленных сведений о </w:t>
      </w:r>
      <w:r w:rsidRPr="006577DC">
        <w:t>доходах, расходах, об имуществе и обязательствах имущественного характера</w:t>
      </w:r>
      <w:r>
        <w:t xml:space="preserve"> должностными лицами Совета народных депутатов поселения и членов их семей (супруги/супруга и н</w:t>
      </w:r>
      <w:r>
        <w:t>есовершеннолетних детей) за 2021</w:t>
      </w:r>
      <w:r>
        <w:t xml:space="preserve"> год.</w:t>
      </w:r>
    </w:p>
    <w:p w:rsidR="00A74644" w:rsidRDefault="00A74644" w:rsidP="00A74644">
      <w:pPr>
        <w:tabs>
          <w:tab w:val="left" w:pos="851"/>
          <w:tab w:val="left" w:pos="993"/>
        </w:tabs>
        <w:ind w:firstLine="567"/>
        <w:jc w:val="both"/>
      </w:pPr>
      <w:r>
        <w:t>3.О соблюдении должностными лицами требований антикоррупционного законодательства в части предоставления сведений о доходах, расходах, об имуществе и обязательствах имущественного характера.</w:t>
      </w:r>
    </w:p>
    <w:p w:rsidR="00A74644" w:rsidRDefault="00A74644" w:rsidP="00A74644">
      <w:pPr>
        <w:jc w:val="both"/>
      </w:pPr>
      <w:r>
        <w:t>(Информация по 1-3 вопросам ФИО, секретаря комиссии)</w:t>
      </w:r>
    </w:p>
    <w:p w:rsidR="008D799B" w:rsidRDefault="008D799B" w:rsidP="006577DC">
      <w:pPr>
        <w:jc w:val="both"/>
      </w:pPr>
    </w:p>
    <w:p w:rsidR="00FC1392" w:rsidRDefault="006577DC" w:rsidP="006577DC">
      <w:pPr>
        <w:jc w:val="both"/>
        <w:rPr>
          <w:b/>
        </w:rPr>
      </w:pPr>
      <w:r w:rsidRPr="006577DC">
        <w:rPr>
          <w:b/>
        </w:rPr>
        <w:t>СЛУШАЛИ:</w:t>
      </w:r>
    </w:p>
    <w:p w:rsidR="00FC1392" w:rsidRDefault="00FC1392" w:rsidP="006577DC">
      <w:pPr>
        <w:jc w:val="both"/>
        <w:rPr>
          <w:b/>
        </w:rPr>
      </w:pPr>
    </w:p>
    <w:p w:rsidR="00FC1392" w:rsidRDefault="006577DC" w:rsidP="008D799B">
      <w:pPr>
        <w:ind w:firstLine="567"/>
        <w:jc w:val="both"/>
      </w:pPr>
      <w:r w:rsidRPr="006577DC">
        <w:t xml:space="preserve"> </w:t>
      </w:r>
      <w:r w:rsidR="00FC1392">
        <w:t xml:space="preserve">По первому вопросу </w:t>
      </w:r>
      <w:r w:rsidR="00FA1E8B">
        <w:t>ФИО. – довела</w:t>
      </w:r>
      <w:r w:rsidR="00FC1392">
        <w:t xml:space="preserve"> присутствующим информацию о результатах анализа соблюдения сроков предоставления муниципальными служащими, руководителями муниципальных учреждений, депутатами Совета народных депутатов Давыдовского городского поселения Лискинского муниципального района о </w:t>
      </w:r>
      <w:r w:rsidR="00FC1392" w:rsidRPr="006577DC">
        <w:t>доходах, расходах, об имуществе и обязательствах имущественного характер</w:t>
      </w:r>
      <w:r w:rsidR="00FC1392">
        <w:t xml:space="preserve">а, об обеспечении размещения на сайте администрации о </w:t>
      </w:r>
      <w:r w:rsidR="00FC1392" w:rsidRPr="006577DC">
        <w:t>доходах, расходах, об имуществе и обязательствах имущественного характер</w:t>
      </w:r>
      <w:r w:rsidR="00FC1392">
        <w:t>а представленных муниципальными служащими и членов их семей(супруги/супруга и несовершеннолетних детей).</w:t>
      </w:r>
    </w:p>
    <w:p w:rsidR="0087454F" w:rsidRDefault="0087454F" w:rsidP="00611995">
      <w:pPr>
        <w:ind w:firstLine="567"/>
        <w:jc w:val="both"/>
      </w:pPr>
      <w:r>
        <w:t xml:space="preserve">Согласно действующему законодательству (Федеральному закону от 25.12.2008 г. № 273-ФЗ «О противодействии коррупции») лица, замещающие должности муниципальной службы, обязаны предоставлять сведения о своих </w:t>
      </w:r>
      <w:r w:rsidRPr="006577DC">
        <w:t>доходах, расходах, об имуществе и обязательствах имущественного характера</w:t>
      </w:r>
      <w:r>
        <w:t xml:space="preserve">, а также о </w:t>
      </w:r>
      <w:r w:rsidRPr="006577DC">
        <w:t>доходах, расходах, об имуществе и обязательствах имущественного характера</w:t>
      </w:r>
      <w:r>
        <w:t xml:space="preserve"> своих супруги(супруга) и несовершеннолетних детей.</w:t>
      </w:r>
    </w:p>
    <w:p w:rsidR="00FC1392" w:rsidRDefault="0087454F" w:rsidP="00611995">
      <w:pPr>
        <w:ind w:firstLine="567"/>
        <w:jc w:val="both"/>
      </w:pPr>
      <w:r>
        <w:t xml:space="preserve">В январе-феврале 2022 года проводилась работа муниципальными служащими и депутатами по изучению Методических рекомендаций представления сведения о </w:t>
      </w:r>
      <w:r w:rsidRPr="006577DC">
        <w:t>доходах, расходах, об имуществе и обязательствах имущественного характера</w:t>
      </w:r>
      <w:r>
        <w:t xml:space="preserve"> и заполнения соответствующей формы справки в 2022году (за отчетный 2021 год).</w:t>
      </w:r>
      <w:r w:rsidR="00611995">
        <w:t xml:space="preserve"> </w:t>
      </w:r>
    </w:p>
    <w:p w:rsidR="006577DC" w:rsidRPr="006577DC" w:rsidRDefault="006577DC" w:rsidP="00611995">
      <w:pPr>
        <w:ind w:firstLine="567"/>
        <w:jc w:val="both"/>
      </w:pPr>
      <w:r>
        <w:t>Сведения за 2021</w:t>
      </w:r>
      <w:r w:rsidRPr="006577DC">
        <w:t xml:space="preserve"> год были </w:t>
      </w:r>
      <w:r w:rsidR="00611995">
        <w:t xml:space="preserve">предоставлены 4 </w:t>
      </w:r>
      <w:r w:rsidRPr="006577DC">
        <w:t>муниципальными служащими</w:t>
      </w:r>
      <w:r w:rsidR="00611995">
        <w:t>, руководителем муниципального учреждения и 17 депутатами Совета народных де</w:t>
      </w:r>
      <w:r w:rsidR="00A74644">
        <w:t xml:space="preserve">путатов </w:t>
      </w:r>
      <w:r w:rsidR="00611995">
        <w:t>поселения</w:t>
      </w:r>
      <w:r w:rsidRPr="006577DC">
        <w:t>, что составило 100% от общего количества лиц, замещающих</w:t>
      </w:r>
      <w:r w:rsidR="00611995">
        <w:t xml:space="preserve"> должности муниципальной службы.</w:t>
      </w:r>
      <w:r w:rsidR="00B7544B">
        <w:t xml:space="preserve"> Всего проанализировано 49</w:t>
      </w:r>
      <w:r w:rsidRPr="006577DC">
        <w:t xml:space="preserve"> справок.</w:t>
      </w:r>
    </w:p>
    <w:p w:rsidR="006577DC" w:rsidRPr="006577DC" w:rsidRDefault="006577DC" w:rsidP="008D799B">
      <w:pPr>
        <w:ind w:firstLine="567"/>
        <w:jc w:val="both"/>
      </w:pPr>
      <w:r w:rsidRPr="006577DC">
        <w:lastRenderedPageBreak/>
        <w:t>Проверка проводилась с целью выявления полноты и соответствия методическим рекомендациям. По итогам проверки был сделан ретроспективный</w:t>
      </w:r>
      <w:r w:rsidR="00AE7548">
        <w:t xml:space="preserve"> анализ сведений за 3 года (2019-2021</w:t>
      </w:r>
      <w:r w:rsidRPr="006577DC">
        <w:t xml:space="preserve"> </w:t>
      </w:r>
      <w:proofErr w:type="spellStart"/>
      <w:r w:rsidRPr="006577DC">
        <w:t>г.г</w:t>
      </w:r>
      <w:proofErr w:type="spellEnd"/>
      <w:r w:rsidRPr="006577DC">
        <w:t>.).</w:t>
      </w:r>
    </w:p>
    <w:p w:rsidR="006577DC" w:rsidRPr="006577DC" w:rsidRDefault="006577DC" w:rsidP="008D799B">
      <w:pPr>
        <w:ind w:firstLine="567"/>
        <w:jc w:val="both"/>
      </w:pPr>
      <w:r w:rsidRPr="006577DC">
        <w:t>Фактов совершения сделок по приобретению муниципальными служащими имущества на сумму, превышающую общий доход муниципальных служащих и его супруги (супруга) за последние 3 года, предшествующие совершению сделки, не выявлено.</w:t>
      </w:r>
    </w:p>
    <w:p w:rsidR="006577DC" w:rsidRPr="006577DC" w:rsidRDefault="006577DC" w:rsidP="008D799B">
      <w:pPr>
        <w:ind w:firstLine="567"/>
        <w:jc w:val="both"/>
      </w:pPr>
      <w:r w:rsidRPr="006577DC">
        <w:t>С</w:t>
      </w:r>
      <w:r w:rsidR="00AE7548">
        <w:t>ведения о доходах за 2021</w:t>
      </w:r>
      <w:r w:rsidRPr="006577DC">
        <w:t xml:space="preserve"> г. размещены на официальном сайте администрации в установленный законодательством срок.</w:t>
      </w:r>
    </w:p>
    <w:p w:rsidR="006577DC" w:rsidRDefault="006577DC" w:rsidP="008D799B">
      <w:pPr>
        <w:ind w:firstLine="567"/>
        <w:jc w:val="both"/>
      </w:pPr>
      <w:r w:rsidRPr="006577DC">
        <w:t>Запросов от Общероссийских средств массовой информации о предоставлении сведений о доходах муниципальных служащих и членов их семей не поступало.</w:t>
      </w:r>
    </w:p>
    <w:p w:rsidR="008D799B" w:rsidRDefault="008D799B" w:rsidP="006577DC">
      <w:pPr>
        <w:ind w:firstLine="709"/>
        <w:jc w:val="both"/>
      </w:pPr>
    </w:p>
    <w:p w:rsidR="008D799B" w:rsidRPr="008D799B" w:rsidRDefault="008D799B" w:rsidP="00B7544B">
      <w:pPr>
        <w:ind w:firstLine="567"/>
        <w:jc w:val="both"/>
        <w:rPr>
          <w:b/>
        </w:rPr>
      </w:pPr>
      <w:r w:rsidRPr="008D799B">
        <w:rPr>
          <w:b/>
        </w:rPr>
        <w:t>СЛУШАЛИ:</w:t>
      </w:r>
    </w:p>
    <w:p w:rsidR="00B7544B" w:rsidRDefault="008D799B" w:rsidP="00B7544B">
      <w:pPr>
        <w:ind w:firstLine="567"/>
        <w:jc w:val="both"/>
      </w:pPr>
      <w:r>
        <w:t>По второму вопросу</w:t>
      </w:r>
      <w:r w:rsidR="00B7544B">
        <w:t xml:space="preserve"> </w:t>
      </w:r>
      <w:r w:rsidR="00A74644">
        <w:t>ФИО</w:t>
      </w:r>
      <w:r w:rsidR="00FA1E8B">
        <w:t>-</w:t>
      </w:r>
      <w:r w:rsidR="00B7544B">
        <w:t xml:space="preserve"> ознакомила присутствующих с итогами ретроспективного анализа представленных сведений о доходах, расходах, об имуществе и обязательствах имущественного характера должностных лиц Совета народных депутатов поселения и членов их семей супруги(супруга) и несовершеннолетних детей за 2021 год, который проведен с учетом </w:t>
      </w:r>
      <w:r w:rsidR="003D6CE4">
        <w:t xml:space="preserve">«Методических рекомендаций представления сведения о </w:t>
      </w:r>
      <w:r w:rsidR="003D6CE4" w:rsidRPr="006577DC">
        <w:t>доходах, расходах, об имуществе и обязательствах имущественного характера</w:t>
      </w:r>
      <w:r w:rsidR="003D6CE4">
        <w:t>», отметив, что:</w:t>
      </w:r>
    </w:p>
    <w:p w:rsidR="003D6CE4" w:rsidRDefault="003D6CE4" w:rsidP="00B7544B">
      <w:pPr>
        <w:ind w:firstLine="567"/>
        <w:jc w:val="both"/>
      </w:pPr>
      <w:r>
        <w:t>- все справки были предоставлены в срок;</w:t>
      </w:r>
    </w:p>
    <w:p w:rsidR="003D6CE4" w:rsidRDefault="003D6CE4" w:rsidP="00B7544B">
      <w:pPr>
        <w:ind w:firstLine="567"/>
        <w:jc w:val="both"/>
      </w:pPr>
      <w:r>
        <w:t>- представленные справки соответствовали утвержденной форме;</w:t>
      </w:r>
    </w:p>
    <w:p w:rsidR="003D6CE4" w:rsidRDefault="003D6CE4" w:rsidP="00B7544B">
      <w:pPr>
        <w:ind w:firstLine="567"/>
        <w:jc w:val="both"/>
      </w:pPr>
      <w:r>
        <w:t>- разделы справок заполнены в соответствии с методическими рекомендациями</w:t>
      </w:r>
      <w:r w:rsidR="008D799B">
        <w:t>.</w:t>
      </w:r>
    </w:p>
    <w:p w:rsidR="008D799B" w:rsidRDefault="008D799B" w:rsidP="00B7544B">
      <w:pPr>
        <w:ind w:firstLine="567"/>
        <w:jc w:val="both"/>
      </w:pPr>
    </w:p>
    <w:p w:rsidR="008D799B" w:rsidRPr="008D799B" w:rsidRDefault="008D799B" w:rsidP="00B7544B">
      <w:pPr>
        <w:ind w:firstLine="567"/>
        <w:jc w:val="both"/>
        <w:rPr>
          <w:b/>
        </w:rPr>
      </w:pPr>
      <w:r w:rsidRPr="008D799B">
        <w:rPr>
          <w:b/>
        </w:rPr>
        <w:t>СЛУШАЛИ:</w:t>
      </w:r>
    </w:p>
    <w:p w:rsidR="003D6CE4" w:rsidRDefault="008D799B" w:rsidP="00B7544B">
      <w:pPr>
        <w:ind w:firstLine="567"/>
        <w:jc w:val="both"/>
      </w:pPr>
      <w:r>
        <w:t>По третьему вопросу</w:t>
      </w:r>
      <w:r w:rsidR="003D6CE4">
        <w:t xml:space="preserve"> </w:t>
      </w:r>
      <w:r w:rsidR="00FA1E8B">
        <w:t xml:space="preserve">ФИО- </w:t>
      </w:r>
      <w:r w:rsidR="003D6CE4">
        <w:t xml:space="preserve">в ходе проведения анализа представленных сведений о доходах </w:t>
      </w:r>
      <w:r w:rsidR="00D7656D">
        <w:t xml:space="preserve">сотрудниками Управления по профилактике коррупционных и иных правонарушений были выявлены недостоверные сведения в справках следующих лиц: </w:t>
      </w:r>
      <w:r w:rsidR="00FA1E8B">
        <w:t>ФИО – 8 чел.</w:t>
      </w:r>
    </w:p>
    <w:p w:rsidR="008D799B" w:rsidRDefault="00D7656D" w:rsidP="008D799B">
      <w:pPr>
        <w:ind w:firstLine="567"/>
        <w:jc w:val="both"/>
      </w:pPr>
      <w:r w:rsidRPr="002B1F89">
        <w:t>По результатам изучения представленных пояснений следует, что в соответствии с рекомендациями Минтруда России о привлечении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(письмо Минтруда России от 21.03.2016 № 18-2/10/П-1526), допущенные ими нарушения   расцениваются как несущественные проступки, не влекущие за собой применением мер юридической ответственности</w:t>
      </w:r>
      <w:r w:rsidR="006D5B52">
        <w:t>.</w:t>
      </w:r>
    </w:p>
    <w:p w:rsidR="008D799B" w:rsidRDefault="008D799B" w:rsidP="008D799B">
      <w:pPr>
        <w:ind w:firstLine="567"/>
        <w:jc w:val="both"/>
      </w:pPr>
    </w:p>
    <w:p w:rsidR="006577DC" w:rsidRPr="006577DC" w:rsidRDefault="006577DC" w:rsidP="008D799B">
      <w:pPr>
        <w:ind w:firstLine="567"/>
        <w:jc w:val="both"/>
        <w:rPr>
          <w:b/>
        </w:rPr>
      </w:pPr>
      <w:r w:rsidRPr="006577DC">
        <w:rPr>
          <w:b/>
        </w:rPr>
        <w:t>РЕШИЛИ:</w:t>
      </w:r>
    </w:p>
    <w:p w:rsidR="006D5B52" w:rsidRPr="006D5B52" w:rsidRDefault="006D5B52" w:rsidP="006D5B52">
      <w:pPr>
        <w:tabs>
          <w:tab w:val="left" w:pos="567"/>
          <w:tab w:val="left" w:pos="709"/>
          <w:tab w:val="left" w:pos="851"/>
          <w:tab w:val="left" w:pos="993"/>
        </w:tabs>
        <w:ind w:firstLine="567"/>
        <w:jc w:val="both"/>
      </w:pPr>
      <w:r>
        <w:t>1</w:t>
      </w:r>
      <w:r w:rsidRPr="006D5B52">
        <w:t xml:space="preserve">Принять к сведению информацию о рассмотрении </w:t>
      </w:r>
      <w:r>
        <w:t>результатов</w:t>
      </w:r>
      <w:r w:rsidRPr="006D5B52">
        <w:t xml:space="preserve"> анализа соблюдения сроков пред</w:t>
      </w:r>
      <w:r>
        <w:t>о</w:t>
      </w:r>
      <w:r w:rsidRPr="006D5B52">
        <w:t xml:space="preserve">ставления муниципальными служащими органов местного самоуправления и руководителями муниципальных учреждений сведений о доходах, расходах, об имуществе и обязательствах имущественного характера </w:t>
      </w:r>
      <w:r>
        <w:t xml:space="preserve">и обеспечении размещения на сайте администрации </w:t>
      </w:r>
      <w:r w:rsidRPr="006D5B52">
        <w:t>сведений о доходах, расходах, об имуществе и обязательствах имущественного характера</w:t>
      </w:r>
      <w:r>
        <w:t>, представленных</w:t>
      </w:r>
      <w:r w:rsidRPr="006D5B52">
        <w:t xml:space="preserve"> муниципальными служащими ор</w:t>
      </w:r>
      <w:r>
        <w:t>ганов местного самоуправления,</w:t>
      </w:r>
      <w:r w:rsidRPr="006D5B52">
        <w:t xml:space="preserve"> руководителями муниципальных учреждений</w:t>
      </w:r>
      <w:r>
        <w:t xml:space="preserve"> и членов их семей</w:t>
      </w:r>
      <w:r w:rsidRPr="006D5B52">
        <w:t xml:space="preserve"> </w:t>
      </w:r>
      <w:r>
        <w:t xml:space="preserve">(супруги/супруга и несовершеннолетних детей)   </w:t>
      </w:r>
      <w:r w:rsidRPr="006D5B52">
        <w:t>за 2021 год.</w:t>
      </w:r>
    </w:p>
    <w:p w:rsidR="006577DC" w:rsidRDefault="006D5B52" w:rsidP="006D5B52">
      <w:pPr>
        <w:ind w:firstLine="567"/>
        <w:jc w:val="both"/>
      </w:pPr>
      <w:r>
        <w:t xml:space="preserve">2.Принять к сведению информацию о проведенном ретроспективном анализе представленных сведений </w:t>
      </w:r>
      <w:r w:rsidRPr="006D5B52">
        <w:t>о доходах, расходах, об имуществе и обязательствах имущественного характера</w:t>
      </w:r>
      <w:r>
        <w:t xml:space="preserve"> должностными лицами Совета народных депутатов</w:t>
      </w:r>
      <w:r w:rsidR="00FA1E8B">
        <w:t xml:space="preserve"> поселения</w:t>
      </w:r>
      <w:r>
        <w:t xml:space="preserve"> и членов их семей (супруги(супруга) и несовершеннолетних детей) за 2021 год.</w:t>
      </w:r>
    </w:p>
    <w:p w:rsidR="006577DC" w:rsidRPr="006577DC" w:rsidRDefault="006D5B52" w:rsidP="00EB1E62">
      <w:pPr>
        <w:ind w:firstLine="567"/>
        <w:jc w:val="both"/>
        <w:rPr>
          <w:b/>
        </w:rPr>
      </w:pPr>
      <w:r>
        <w:t xml:space="preserve">3. </w:t>
      </w:r>
      <w:r w:rsidR="00FA1E8B">
        <w:t>В рамках декларационной компании</w:t>
      </w:r>
      <w:r w:rsidR="00EB1E62">
        <w:t xml:space="preserve"> аппарату Совета народных депутатов провести разъяснительную работу по вопросам заполнения справок с целью недопущения ошибок.</w:t>
      </w:r>
    </w:p>
    <w:p w:rsidR="00302A25" w:rsidRDefault="00302A25">
      <w:pPr>
        <w:jc w:val="both"/>
      </w:pPr>
    </w:p>
    <w:p w:rsidR="00FA1E8B" w:rsidRDefault="00FA1E8B" w:rsidP="00FA1E8B">
      <w:pPr>
        <w:jc w:val="both"/>
      </w:pPr>
      <w:r w:rsidRPr="00FA1E8B">
        <w:t>Подписи</w:t>
      </w:r>
    </w:p>
    <w:sectPr w:rsidR="00FA1E8B" w:rsidSect="001A2024">
      <w:pgSz w:w="11906" w:h="16838"/>
      <w:pgMar w:top="89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43437"/>
    <w:multiLevelType w:val="multilevel"/>
    <w:tmpl w:val="CB24C89E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24385"/>
    <w:multiLevelType w:val="hybridMultilevel"/>
    <w:tmpl w:val="31C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F7157"/>
    <w:multiLevelType w:val="multilevel"/>
    <w:tmpl w:val="BF62B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25"/>
    <w:rsid w:val="001A2024"/>
    <w:rsid w:val="00235C44"/>
    <w:rsid w:val="002E06C0"/>
    <w:rsid w:val="00301F6D"/>
    <w:rsid w:val="00302A25"/>
    <w:rsid w:val="003535A7"/>
    <w:rsid w:val="00366589"/>
    <w:rsid w:val="00383244"/>
    <w:rsid w:val="003D0C17"/>
    <w:rsid w:val="003D6CE4"/>
    <w:rsid w:val="0057425B"/>
    <w:rsid w:val="005B3C03"/>
    <w:rsid w:val="00611995"/>
    <w:rsid w:val="006577DC"/>
    <w:rsid w:val="006B5D18"/>
    <w:rsid w:val="006D5B52"/>
    <w:rsid w:val="007240DD"/>
    <w:rsid w:val="007A27DD"/>
    <w:rsid w:val="007E0CB6"/>
    <w:rsid w:val="0087454F"/>
    <w:rsid w:val="008D799B"/>
    <w:rsid w:val="009B7794"/>
    <w:rsid w:val="00A74644"/>
    <w:rsid w:val="00AD16DB"/>
    <w:rsid w:val="00AE7548"/>
    <w:rsid w:val="00B20FBE"/>
    <w:rsid w:val="00B7544B"/>
    <w:rsid w:val="00B765BC"/>
    <w:rsid w:val="00B80B9F"/>
    <w:rsid w:val="00C616BF"/>
    <w:rsid w:val="00C66B6B"/>
    <w:rsid w:val="00D13931"/>
    <w:rsid w:val="00D7656D"/>
    <w:rsid w:val="00DE7551"/>
    <w:rsid w:val="00EB1E62"/>
    <w:rsid w:val="00EC4524"/>
    <w:rsid w:val="00F70ABD"/>
    <w:rsid w:val="00FA1E8B"/>
    <w:rsid w:val="00FC1392"/>
    <w:rsid w:val="00FF2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DCDE"/>
  <w15:docId w15:val="{F37AA451-7FA6-4742-A7A4-DFF7B219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basedOn w:val="a0"/>
    <w:rPr>
      <w:color w:val="0000FF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s151">
    <w:name w:val="s_151"/>
    <w:basedOn w:val="a"/>
    <w:qFormat/>
    <w:pPr>
      <w:spacing w:before="280" w:after="280"/>
      <w:ind w:left="825"/>
    </w:pPr>
    <w:rPr>
      <w:rFonts w:eastAsia="Calibri"/>
    </w:rPr>
  </w:style>
  <w:style w:type="numbering" w:customStyle="1" w:styleId="WW8Num1">
    <w:name w:val="WW8Num1"/>
    <w:qFormat/>
  </w:style>
  <w:style w:type="paragraph" w:styleId="a6">
    <w:name w:val="Balloon Text"/>
    <w:basedOn w:val="a"/>
    <w:link w:val="a7"/>
    <w:uiPriority w:val="99"/>
    <w:semiHidden/>
    <w:unhideWhenUsed/>
    <w:rsid w:val="003D0C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0C17"/>
    <w:rPr>
      <w:rFonts w:ascii="Segoe UI" w:eastAsia="Times New Roman" w:hAnsi="Segoe UI" w:cs="Segoe UI"/>
      <w:sz w:val="18"/>
      <w:szCs w:val="18"/>
      <w:lang w:val="ru-RU" w:bidi="ar-SA"/>
    </w:rPr>
  </w:style>
  <w:style w:type="paragraph" w:styleId="a8">
    <w:name w:val="List Paragraph"/>
    <w:basedOn w:val="a"/>
    <w:uiPriority w:val="34"/>
    <w:qFormat/>
    <w:rsid w:val="006577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>SPecialiST RePack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creator>User</dc:creator>
  <cp:lastModifiedBy>Пользователь</cp:lastModifiedBy>
  <cp:revision>11</cp:revision>
  <cp:lastPrinted>2022-06-02T12:30:00Z</cp:lastPrinted>
  <dcterms:created xsi:type="dcterms:W3CDTF">2022-06-02T11:06:00Z</dcterms:created>
  <dcterms:modified xsi:type="dcterms:W3CDTF">2024-05-22T12:18:00Z</dcterms:modified>
  <dc:language>en-US</dc:language>
</cp:coreProperties>
</file>