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4AC7" w:rsidRPr="00A44AC7" w:rsidRDefault="00A44AC7" w:rsidP="00A44AC7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 w:rsidRPr="00A44AC7">
        <w:rPr>
          <w:b/>
          <w:sz w:val="28"/>
          <w:szCs w:val="28"/>
        </w:rPr>
        <w:t>АДМИНИСТРАЦИЯ</w:t>
      </w:r>
    </w:p>
    <w:p w:rsidR="00A44AC7" w:rsidRPr="00A44AC7" w:rsidRDefault="00A44AC7" w:rsidP="00A44AC7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 w:rsidRPr="00A44AC7">
        <w:rPr>
          <w:b/>
          <w:sz w:val="28"/>
          <w:szCs w:val="28"/>
        </w:rPr>
        <w:t>ДАВЫДОВСКОГО ГОРОДСКОГО ПОСЕЛЕНИЯ</w:t>
      </w:r>
    </w:p>
    <w:p w:rsidR="00A44AC7" w:rsidRPr="00A44AC7" w:rsidRDefault="00A44AC7" w:rsidP="00A44AC7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 w:rsidRPr="00A44AC7">
        <w:rPr>
          <w:b/>
          <w:sz w:val="28"/>
          <w:szCs w:val="28"/>
        </w:rPr>
        <w:t>ЛИСКИНСКОГО МУНИЦИПАЛЬНОГО РАЙОНА</w:t>
      </w:r>
    </w:p>
    <w:p w:rsidR="00A44AC7" w:rsidRPr="00A44AC7" w:rsidRDefault="00A44AC7" w:rsidP="00A44AC7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 w:rsidRPr="00A44AC7">
        <w:rPr>
          <w:b/>
          <w:sz w:val="28"/>
          <w:szCs w:val="28"/>
        </w:rPr>
        <w:t>ВОРОНЕЖСКОЙ ОБЛАСТИ</w:t>
      </w:r>
    </w:p>
    <w:p w:rsidR="00A44AC7" w:rsidRPr="00A44AC7" w:rsidRDefault="00A44AC7" w:rsidP="00A44AC7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</w:p>
    <w:p w:rsidR="00A44AC7" w:rsidRPr="00A44AC7" w:rsidRDefault="00A44AC7" w:rsidP="00A44AC7">
      <w:pPr>
        <w:rPr>
          <w:b/>
          <w:sz w:val="28"/>
          <w:szCs w:val="28"/>
        </w:rPr>
      </w:pPr>
      <w:r w:rsidRPr="00A44AC7">
        <w:rPr>
          <w:b/>
          <w:sz w:val="28"/>
          <w:szCs w:val="28"/>
        </w:rPr>
        <w:t xml:space="preserve">                                            </w:t>
      </w:r>
    </w:p>
    <w:p w:rsidR="00A44AC7" w:rsidRPr="00A44AC7" w:rsidRDefault="00A44AC7" w:rsidP="00A44AC7">
      <w:pPr>
        <w:jc w:val="center"/>
        <w:rPr>
          <w:b/>
          <w:sz w:val="28"/>
          <w:szCs w:val="28"/>
        </w:rPr>
      </w:pPr>
      <w:r w:rsidRPr="00A44AC7">
        <w:rPr>
          <w:b/>
          <w:sz w:val="28"/>
          <w:szCs w:val="28"/>
        </w:rPr>
        <w:t>ПОСТАНОВЛЕНИЕ</w:t>
      </w:r>
    </w:p>
    <w:p w:rsidR="00A44AC7" w:rsidRPr="00A44AC7" w:rsidRDefault="00A44AC7" w:rsidP="00A44AC7">
      <w:pPr>
        <w:jc w:val="center"/>
        <w:rPr>
          <w:b/>
          <w:sz w:val="28"/>
          <w:szCs w:val="28"/>
        </w:rPr>
      </w:pPr>
    </w:p>
    <w:p w:rsidR="00A44AC7" w:rsidRPr="00A44AC7" w:rsidRDefault="00144206" w:rsidP="00A44AC7">
      <w:pPr>
        <w:rPr>
          <w:sz w:val="28"/>
          <w:szCs w:val="28"/>
        </w:rPr>
      </w:pPr>
      <w:r>
        <w:rPr>
          <w:sz w:val="28"/>
          <w:szCs w:val="28"/>
        </w:rPr>
        <w:t>от 07</w:t>
      </w:r>
      <w:r w:rsidR="00A44AC7" w:rsidRPr="00A44AC7">
        <w:rPr>
          <w:sz w:val="28"/>
          <w:szCs w:val="28"/>
        </w:rPr>
        <w:t xml:space="preserve"> марта 2025 года № </w:t>
      </w:r>
      <w:r>
        <w:rPr>
          <w:sz w:val="28"/>
          <w:szCs w:val="28"/>
        </w:rPr>
        <w:t>59</w:t>
      </w:r>
    </w:p>
    <w:p w:rsidR="00A44AC7" w:rsidRPr="00A92BE1" w:rsidRDefault="00A44AC7" w:rsidP="00A44AC7">
      <w:pPr>
        <w:rPr>
          <w:sz w:val="20"/>
          <w:szCs w:val="20"/>
        </w:rPr>
      </w:pPr>
      <w:r w:rsidRPr="00A92BE1">
        <w:rPr>
          <w:sz w:val="20"/>
          <w:szCs w:val="20"/>
        </w:rPr>
        <w:t xml:space="preserve">      рабочий посёлок Давыдовка</w:t>
      </w:r>
    </w:p>
    <w:p w:rsidR="009C5B9F" w:rsidRPr="00A44AC7" w:rsidRDefault="009C5B9F" w:rsidP="009C5B9F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</w:p>
    <w:p w:rsidR="00634D78" w:rsidRPr="00634D78" w:rsidRDefault="00634D78" w:rsidP="00A44AC7">
      <w:pPr>
        <w:pStyle w:val="Title"/>
        <w:spacing w:before="0" w:after="0"/>
        <w:ind w:right="3401" w:firstLine="0"/>
        <w:jc w:val="both"/>
        <w:rPr>
          <w:b w:val="0"/>
          <w:sz w:val="28"/>
          <w:szCs w:val="28"/>
        </w:rPr>
      </w:pPr>
      <w:r w:rsidRPr="00A44AC7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r w:rsidR="00A44AC7">
        <w:rPr>
          <w:rFonts w:ascii="Times New Roman" w:hAnsi="Times New Roman" w:cs="Times New Roman"/>
          <w:sz w:val="28"/>
          <w:szCs w:val="28"/>
        </w:rPr>
        <w:t>Давыдовского городского</w:t>
      </w:r>
      <w:r w:rsidRPr="00A44AC7">
        <w:rPr>
          <w:rFonts w:ascii="Times New Roman" w:hAnsi="Times New Roman" w:cs="Times New Roman"/>
          <w:sz w:val="28"/>
          <w:szCs w:val="28"/>
        </w:rPr>
        <w:t xml:space="preserve"> поселения Лискинского муниципального р</w:t>
      </w:r>
      <w:r w:rsidR="00A44AC7">
        <w:rPr>
          <w:rFonts w:ascii="Times New Roman" w:hAnsi="Times New Roman" w:cs="Times New Roman"/>
          <w:sz w:val="28"/>
          <w:szCs w:val="28"/>
        </w:rPr>
        <w:t>айона Воронежской области от «11» декабря 2023 г. № 205</w:t>
      </w:r>
      <w:r w:rsidRPr="00A44AC7">
        <w:rPr>
          <w:rFonts w:ascii="Times New Roman" w:hAnsi="Times New Roman" w:cs="Times New Roman"/>
          <w:sz w:val="28"/>
          <w:szCs w:val="28"/>
        </w:rPr>
        <w:t xml:space="preserve"> «</w:t>
      </w:r>
      <w:r w:rsidR="00A44AC7" w:rsidRPr="00A44AC7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«Передача в собственность граждан занимаемых ими жилых помещений жилищного фонда (приватизация жилищного фонда)» на территории Давыдовского городского поселения Лискинского муниципального района Воронежской области</w:t>
      </w:r>
      <w:r>
        <w:rPr>
          <w:sz w:val="28"/>
          <w:szCs w:val="28"/>
        </w:rPr>
        <w:t>»</w:t>
      </w:r>
    </w:p>
    <w:p w:rsidR="00895779" w:rsidRDefault="00895779" w:rsidP="003D1BF8">
      <w:pPr>
        <w:widowControl w:val="0"/>
        <w:autoSpaceDE w:val="0"/>
        <w:autoSpaceDN w:val="0"/>
        <w:adjustRightInd w:val="0"/>
        <w:ind w:right="3287"/>
        <w:jc w:val="both"/>
        <w:rPr>
          <w:b/>
          <w:sz w:val="28"/>
          <w:szCs w:val="28"/>
        </w:rPr>
      </w:pPr>
    </w:p>
    <w:p w:rsidR="00895779" w:rsidRPr="00150C1B" w:rsidRDefault="00895779" w:rsidP="00150C1B">
      <w:pPr>
        <w:autoSpaceDE w:val="0"/>
        <w:autoSpaceDN w:val="0"/>
        <w:adjustRightInd w:val="0"/>
        <w:spacing w:line="360" w:lineRule="auto"/>
        <w:ind w:firstLine="708"/>
        <w:contextualSpacing/>
        <w:jc w:val="both"/>
        <w:rPr>
          <w:sz w:val="28"/>
          <w:szCs w:val="28"/>
        </w:rPr>
      </w:pPr>
      <w:r w:rsidRPr="00895779">
        <w:rPr>
          <w:sz w:val="28"/>
          <w:szCs w:val="28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от 08.07.2024 № 172-ФЗ                        «О внесении изменений в статьи 2 и 5 Федерального закона «Об организации предоставления государственных и муниципальных услуг», от 08.06.2020                  № 168-ФЗ «О едином федеральном информационном регистре, содержащем сведения о населении Российской Федерации» Уставом </w:t>
      </w:r>
      <w:r w:rsidR="00A44AC7">
        <w:rPr>
          <w:sz w:val="28"/>
          <w:szCs w:val="28"/>
        </w:rPr>
        <w:t>Давыдовского городского</w:t>
      </w:r>
      <w:r w:rsidRPr="00895779">
        <w:rPr>
          <w:sz w:val="28"/>
          <w:szCs w:val="28"/>
        </w:rPr>
        <w:t xml:space="preserve"> поселения Лискинского муниципального района Воронежской области, администрация </w:t>
      </w:r>
      <w:r w:rsidR="00A44AC7">
        <w:rPr>
          <w:sz w:val="28"/>
          <w:szCs w:val="28"/>
        </w:rPr>
        <w:t>Давыдовского городского</w:t>
      </w:r>
      <w:r w:rsidRPr="00895779">
        <w:rPr>
          <w:sz w:val="28"/>
          <w:szCs w:val="28"/>
        </w:rPr>
        <w:t xml:space="preserve"> поселения Лискинского муниципального района Воронежской области</w:t>
      </w:r>
    </w:p>
    <w:p w:rsidR="00895779" w:rsidRPr="00150C1B" w:rsidRDefault="00895779" w:rsidP="00150C1B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постановляет</w:t>
      </w:r>
      <w:r w:rsidRPr="00895779">
        <w:rPr>
          <w:rFonts w:ascii="Times New Roman" w:hAnsi="Times New Roman"/>
          <w:b/>
          <w:sz w:val="28"/>
          <w:szCs w:val="28"/>
        </w:rPr>
        <w:t>:</w:t>
      </w:r>
    </w:p>
    <w:p w:rsidR="00895779" w:rsidRPr="00895779" w:rsidRDefault="00895779" w:rsidP="00150C1B">
      <w:pPr>
        <w:pStyle w:val="a3"/>
        <w:widowControl w:val="0"/>
        <w:tabs>
          <w:tab w:val="left" w:pos="0"/>
          <w:tab w:val="left" w:pos="993"/>
        </w:tabs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895779">
        <w:rPr>
          <w:rFonts w:ascii="Times New Roman" w:hAnsi="Times New Roman"/>
          <w:sz w:val="28"/>
          <w:szCs w:val="28"/>
        </w:rPr>
        <w:t xml:space="preserve">1. Внести в административный регламент </w:t>
      </w: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A44AC7">
        <w:rPr>
          <w:rFonts w:ascii="Times New Roman" w:hAnsi="Times New Roman"/>
          <w:sz w:val="28"/>
          <w:szCs w:val="28"/>
        </w:rPr>
        <w:t xml:space="preserve">Давыдовского </w:t>
      </w:r>
      <w:r w:rsidR="00A44AC7">
        <w:rPr>
          <w:rFonts w:ascii="Times New Roman" w:hAnsi="Times New Roman"/>
          <w:sz w:val="28"/>
          <w:szCs w:val="28"/>
        </w:rPr>
        <w:lastRenderedPageBreak/>
        <w:t>городского</w:t>
      </w:r>
      <w:r w:rsidRPr="00895779">
        <w:rPr>
          <w:rFonts w:ascii="Times New Roman" w:hAnsi="Times New Roman"/>
          <w:sz w:val="28"/>
          <w:szCs w:val="28"/>
        </w:rPr>
        <w:t xml:space="preserve"> поселения Лискинского муниципального района Воронежской области предоставления муниципальной услуги «Передача в собственность граждан занимаемых ими жилых помещений жилищного фонда (приватизация жилищного фонда)»</w:t>
      </w:r>
      <w:r w:rsidR="00A44AC7">
        <w:rPr>
          <w:rFonts w:ascii="Times New Roman" w:hAnsi="Times New Roman"/>
          <w:sz w:val="28"/>
          <w:szCs w:val="28"/>
        </w:rPr>
        <w:t xml:space="preserve"> на территории Давыдовского городского поселения Лискинского муниципального района Воронежской области</w:t>
      </w:r>
      <w:r w:rsidRPr="00895779">
        <w:rPr>
          <w:rFonts w:ascii="Times New Roman" w:hAnsi="Times New Roman"/>
          <w:sz w:val="28"/>
          <w:szCs w:val="28"/>
        </w:rPr>
        <w:t xml:space="preserve">, утвержденный постановлением администрации </w:t>
      </w:r>
      <w:r w:rsidR="00A44AC7">
        <w:rPr>
          <w:rFonts w:ascii="Times New Roman" w:hAnsi="Times New Roman"/>
          <w:sz w:val="28"/>
          <w:szCs w:val="28"/>
        </w:rPr>
        <w:t>Давыдовского городского</w:t>
      </w:r>
      <w:r w:rsidRPr="00895779">
        <w:rPr>
          <w:rFonts w:ascii="Times New Roman" w:hAnsi="Times New Roman"/>
          <w:sz w:val="28"/>
          <w:szCs w:val="28"/>
        </w:rPr>
        <w:t xml:space="preserve"> поселения Лискинского муниципального района Воронежской области</w:t>
      </w:r>
      <w:r w:rsidR="00A44AC7">
        <w:rPr>
          <w:rFonts w:ascii="Times New Roman" w:hAnsi="Times New Roman"/>
          <w:sz w:val="28"/>
          <w:szCs w:val="28"/>
        </w:rPr>
        <w:t xml:space="preserve"> от «11</w:t>
      </w:r>
      <w:r w:rsidRPr="00895779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декабря 2023 </w:t>
      </w:r>
      <w:r w:rsidRPr="00895779">
        <w:rPr>
          <w:rFonts w:ascii="Times New Roman" w:hAnsi="Times New Roman"/>
          <w:sz w:val="28"/>
          <w:szCs w:val="28"/>
        </w:rPr>
        <w:t>г. №</w:t>
      </w:r>
      <w:r w:rsidR="00A92BE1">
        <w:rPr>
          <w:rFonts w:ascii="Times New Roman" w:hAnsi="Times New Roman"/>
          <w:sz w:val="28"/>
          <w:szCs w:val="28"/>
        </w:rPr>
        <w:t xml:space="preserve"> 205</w:t>
      </w:r>
      <w:r w:rsidRPr="00895779">
        <w:rPr>
          <w:rFonts w:ascii="Times New Roman" w:hAnsi="Times New Roman"/>
          <w:sz w:val="28"/>
          <w:szCs w:val="28"/>
        </w:rPr>
        <w:t>, следующие изменения:</w:t>
      </w:r>
    </w:p>
    <w:p w:rsidR="006429BD" w:rsidRDefault="00895779" w:rsidP="006429BD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895779">
        <w:rPr>
          <w:sz w:val="28"/>
          <w:szCs w:val="28"/>
        </w:rPr>
        <w:t>1.</w:t>
      </w:r>
      <w:r w:rsidR="00634D78">
        <w:rPr>
          <w:sz w:val="28"/>
          <w:szCs w:val="28"/>
        </w:rPr>
        <w:t>1</w:t>
      </w:r>
      <w:r w:rsidRPr="00895779">
        <w:rPr>
          <w:sz w:val="28"/>
          <w:szCs w:val="28"/>
        </w:rPr>
        <w:t xml:space="preserve">. </w:t>
      </w:r>
      <w:r w:rsidR="00634D78">
        <w:rPr>
          <w:sz w:val="28"/>
          <w:szCs w:val="28"/>
        </w:rPr>
        <w:t>Подпункт 7.1. п</w:t>
      </w:r>
      <w:r w:rsidRPr="00895779">
        <w:rPr>
          <w:rFonts w:eastAsiaTheme="minorHAnsi"/>
          <w:sz w:val="28"/>
          <w:szCs w:val="28"/>
          <w:lang w:eastAsia="en-US"/>
        </w:rPr>
        <w:t>ункт</w:t>
      </w:r>
      <w:r w:rsidR="00634D78">
        <w:rPr>
          <w:rFonts w:eastAsiaTheme="minorHAnsi"/>
          <w:sz w:val="28"/>
          <w:szCs w:val="28"/>
          <w:lang w:eastAsia="en-US"/>
        </w:rPr>
        <w:t>а</w:t>
      </w:r>
      <w:r w:rsidRPr="00895779">
        <w:rPr>
          <w:rFonts w:eastAsiaTheme="minorHAnsi"/>
          <w:sz w:val="28"/>
          <w:szCs w:val="28"/>
          <w:lang w:eastAsia="en-US"/>
        </w:rPr>
        <w:t xml:space="preserve"> </w:t>
      </w:r>
      <w:r w:rsidR="00634D78">
        <w:rPr>
          <w:rFonts w:eastAsiaTheme="minorHAnsi"/>
          <w:sz w:val="28"/>
          <w:szCs w:val="28"/>
          <w:lang w:eastAsia="en-US"/>
        </w:rPr>
        <w:t>7</w:t>
      </w:r>
      <w:r w:rsidRPr="00895779">
        <w:rPr>
          <w:rFonts w:eastAsiaTheme="minorHAnsi"/>
          <w:sz w:val="28"/>
          <w:szCs w:val="28"/>
          <w:lang w:eastAsia="en-US"/>
        </w:rPr>
        <w:t xml:space="preserve"> Раздела </w:t>
      </w:r>
      <w:r w:rsidRPr="00895779">
        <w:rPr>
          <w:rFonts w:eastAsiaTheme="minorHAnsi"/>
          <w:sz w:val="28"/>
          <w:szCs w:val="28"/>
          <w:lang w:val="en-US" w:eastAsia="en-US"/>
        </w:rPr>
        <w:t>II</w:t>
      </w:r>
      <w:r w:rsidRPr="00895779">
        <w:rPr>
          <w:rFonts w:eastAsiaTheme="minorHAnsi"/>
          <w:sz w:val="28"/>
          <w:szCs w:val="28"/>
          <w:lang w:eastAsia="en-US"/>
        </w:rPr>
        <w:t xml:space="preserve"> </w:t>
      </w:r>
      <w:r w:rsidR="00634D78">
        <w:rPr>
          <w:rFonts w:eastAsiaTheme="minorHAnsi"/>
          <w:sz w:val="28"/>
          <w:szCs w:val="28"/>
          <w:lang w:eastAsia="en-US"/>
        </w:rPr>
        <w:t>изложить в следующей редакции</w:t>
      </w:r>
      <w:r w:rsidRPr="00895779">
        <w:rPr>
          <w:rFonts w:eastAsiaTheme="minorHAnsi"/>
          <w:sz w:val="28"/>
          <w:szCs w:val="28"/>
          <w:lang w:eastAsia="en-US"/>
        </w:rPr>
        <w:t>:</w:t>
      </w:r>
    </w:p>
    <w:p w:rsidR="00634D78" w:rsidRPr="006429BD" w:rsidRDefault="00895779" w:rsidP="006429BD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895779">
        <w:rPr>
          <w:rFonts w:eastAsiaTheme="minorHAnsi"/>
          <w:sz w:val="28"/>
          <w:szCs w:val="28"/>
          <w:lang w:eastAsia="en-US"/>
        </w:rPr>
        <w:t>«</w:t>
      </w:r>
      <w:r w:rsidR="00634D78">
        <w:rPr>
          <w:rFonts w:eastAsiaTheme="minorHAnsi"/>
          <w:sz w:val="28"/>
          <w:szCs w:val="28"/>
          <w:lang w:eastAsia="en-US"/>
        </w:rPr>
        <w:t xml:space="preserve">7.1. </w:t>
      </w:r>
      <w:r w:rsidR="00634D78" w:rsidRPr="004F1DB9">
        <w:rPr>
          <w:sz w:val="28"/>
          <w:szCs w:val="28"/>
        </w:rPr>
        <w:t xml:space="preserve">Срок предоставления Муниципальной услуги не должен превышать </w:t>
      </w:r>
      <w:r w:rsidR="006429BD">
        <w:rPr>
          <w:sz w:val="28"/>
          <w:szCs w:val="28"/>
        </w:rPr>
        <w:t>27</w:t>
      </w:r>
      <w:r w:rsidR="00634D78" w:rsidRPr="004F1DB9">
        <w:rPr>
          <w:sz w:val="28"/>
          <w:szCs w:val="28"/>
        </w:rPr>
        <w:t xml:space="preserve"> </w:t>
      </w:r>
      <w:r w:rsidR="006429BD">
        <w:rPr>
          <w:sz w:val="28"/>
          <w:szCs w:val="28"/>
        </w:rPr>
        <w:t>календарных</w:t>
      </w:r>
      <w:r w:rsidR="00634D78" w:rsidRPr="004F1DB9">
        <w:rPr>
          <w:sz w:val="28"/>
          <w:szCs w:val="28"/>
        </w:rPr>
        <w:t xml:space="preserve"> дней со дня подачи заявления с приложением документов, необходимых для предоставления Муниципальной услуги, предусмотренных настоящим Административным регламентом.</w:t>
      </w:r>
      <w:r w:rsidR="006429BD">
        <w:rPr>
          <w:sz w:val="28"/>
          <w:szCs w:val="28"/>
        </w:rPr>
        <w:t>».</w:t>
      </w:r>
    </w:p>
    <w:p w:rsidR="00895779" w:rsidRPr="00895779" w:rsidRDefault="00895779" w:rsidP="00150C1B">
      <w:pPr>
        <w:widowControl w:val="0"/>
        <w:tabs>
          <w:tab w:val="left" w:pos="0"/>
        </w:tabs>
        <w:spacing w:line="360" w:lineRule="auto"/>
        <w:ind w:firstLine="709"/>
        <w:contextualSpacing/>
        <w:jc w:val="both"/>
        <w:rPr>
          <w:rFonts w:eastAsia="Calibri"/>
          <w:sz w:val="28"/>
          <w:szCs w:val="28"/>
        </w:rPr>
      </w:pPr>
      <w:r w:rsidRPr="00895779">
        <w:rPr>
          <w:rFonts w:eastAsia="Calibri"/>
          <w:sz w:val="28"/>
          <w:szCs w:val="28"/>
        </w:rPr>
        <w:t xml:space="preserve">2. Настоящее постановление вступает в силу со дня его официального опубликования. </w:t>
      </w:r>
    </w:p>
    <w:p w:rsidR="00895779" w:rsidRPr="00895779" w:rsidRDefault="00895779" w:rsidP="00150C1B">
      <w:pPr>
        <w:tabs>
          <w:tab w:val="left" w:pos="900"/>
        </w:tabs>
        <w:spacing w:line="360" w:lineRule="auto"/>
        <w:ind w:firstLine="709"/>
        <w:contextualSpacing/>
        <w:jc w:val="both"/>
        <w:rPr>
          <w:rFonts w:eastAsia="Calibri"/>
          <w:sz w:val="28"/>
          <w:szCs w:val="28"/>
        </w:rPr>
      </w:pPr>
      <w:r w:rsidRPr="00895779">
        <w:rPr>
          <w:rFonts w:eastAsia="Calibri"/>
          <w:sz w:val="28"/>
          <w:szCs w:val="28"/>
        </w:rPr>
        <w:t xml:space="preserve">3. Контроль за исполнением настоящего </w:t>
      </w:r>
      <w:r w:rsidR="00150C1B">
        <w:rPr>
          <w:rFonts w:eastAsia="Calibri"/>
          <w:sz w:val="28"/>
          <w:szCs w:val="28"/>
        </w:rPr>
        <w:t>постановления оставляю за собой</w:t>
      </w:r>
      <w:r w:rsidRPr="00895779">
        <w:rPr>
          <w:rFonts w:eastAsia="Calibri"/>
          <w:sz w:val="28"/>
          <w:szCs w:val="28"/>
        </w:rPr>
        <w:t>.</w:t>
      </w:r>
    </w:p>
    <w:p w:rsidR="00895779" w:rsidRPr="00895779" w:rsidRDefault="00895779" w:rsidP="00150C1B">
      <w:pPr>
        <w:widowControl w:val="0"/>
        <w:autoSpaceDE w:val="0"/>
        <w:autoSpaceDN w:val="0"/>
        <w:adjustRightInd w:val="0"/>
        <w:spacing w:line="360" w:lineRule="auto"/>
        <w:ind w:right="3287"/>
        <w:contextualSpacing/>
        <w:jc w:val="both"/>
        <w:rPr>
          <w:b/>
          <w:sz w:val="28"/>
          <w:szCs w:val="28"/>
        </w:rPr>
      </w:pPr>
    </w:p>
    <w:p w:rsidR="00A92BE1" w:rsidRPr="00A92BE1" w:rsidRDefault="00A92BE1" w:rsidP="00A92BE1">
      <w:pPr>
        <w:tabs>
          <w:tab w:val="left" w:pos="900"/>
        </w:tabs>
        <w:contextualSpacing/>
        <w:jc w:val="both"/>
        <w:rPr>
          <w:rFonts w:eastAsia="Calibri"/>
          <w:sz w:val="28"/>
          <w:szCs w:val="28"/>
        </w:rPr>
      </w:pPr>
    </w:p>
    <w:p w:rsidR="00A92BE1" w:rsidRPr="00A92BE1" w:rsidRDefault="00A92BE1" w:rsidP="00A92BE1">
      <w:pPr>
        <w:tabs>
          <w:tab w:val="left" w:pos="900"/>
        </w:tabs>
        <w:contextualSpacing/>
        <w:jc w:val="both"/>
        <w:rPr>
          <w:rFonts w:eastAsia="Calibri"/>
          <w:sz w:val="28"/>
          <w:szCs w:val="28"/>
        </w:rPr>
      </w:pPr>
      <w:r w:rsidRPr="00A92BE1">
        <w:rPr>
          <w:rFonts w:eastAsia="Calibri"/>
          <w:sz w:val="28"/>
          <w:szCs w:val="28"/>
        </w:rPr>
        <w:t>Исполняющий обязанности главы администрации</w:t>
      </w:r>
    </w:p>
    <w:p w:rsidR="00A92BE1" w:rsidRPr="00A92BE1" w:rsidRDefault="00A92BE1" w:rsidP="00A92BE1">
      <w:pPr>
        <w:tabs>
          <w:tab w:val="left" w:pos="900"/>
        </w:tabs>
        <w:contextualSpacing/>
        <w:jc w:val="both"/>
        <w:rPr>
          <w:rFonts w:eastAsia="Calibri"/>
          <w:sz w:val="28"/>
          <w:szCs w:val="28"/>
        </w:rPr>
      </w:pPr>
      <w:r w:rsidRPr="00A92BE1">
        <w:rPr>
          <w:rFonts w:eastAsia="Calibri"/>
          <w:sz w:val="28"/>
          <w:szCs w:val="28"/>
        </w:rPr>
        <w:t xml:space="preserve">Давыдовского городского поселения                      </w:t>
      </w:r>
      <w:r w:rsidR="00144206">
        <w:rPr>
          <w:rFonts w:eastAsia="Calibri"/>
          <w:sz w:val="28"/>
          <w:szCs w:val="28"/>
        </w:rPr>
        <w:t xml:space="preserve">                   </w:t>
      </w:r>
      <w:proofErr w:type="spellStart"/>
      <w:r w:rsidR="00144206">
        <w:rPr>
          <w:rFonts w:eastAsia="Calibri"/>
          <w:sz w:val="28"/>
          <w:szCs w:val="28"/>
        </w:rPr>
        <w:t>Ю.В.Соломатин</w:t>
      </w:r>
      <w:bookmarkStart w:id="0" w:name="_GoBack"/>
      <w:bookmarkEnd w:id="0"/>
      <w:proofErr w:type="spellEnd"/>
    </w:p>
    <w:p w:rsidR="00A92BE1" w:rsidRPr="00A92BE1" w:rsidRDefault="00A92BE1" w:rsidP="00A92BE1">
      <w:pPr>
        <w:tabs>
          <w:tab w:val="left" w:pos="900"/>
        </w:tabs>
        <w:contextualSpacing/>
        <w:jc w:val="both"/>
        <w:rPr>
          <w:rFonts w:eastAsia="Calibri"/>
          <w:sz w:val="28"/>
          <w:szCs w:val="28"/>
        </w:rPr>
      </w:pPr>
    </w:p>
    <w:p w:rsidR="003D1BF8" w:rsidRPr="003D1BF8" w:rsidRDefault="003D1BF8" w:rsidP="00A92BE1">
      <w:pPr>
        <w:tabs>
          <w:tab w:val="left" w:pos="900"/>
        </w:tabs>
        <w:contextualSpacing/>
        <w:jc w:val="both"/>
        <w:rPr>
          <w:sz w:val="28"/>
          <w:szCs w:val="28"/>
        </w:rPr>
      </w:pPr>
    </w:p>
    <w:sectPr w:rsidR="003D1BF8" w:rsidRPr="003D1B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AD5FC1"/>
    <w:multiLevelType w:val="multilevel"/>
    <w:tmpl w:val="09066F46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1BF8"/>
    <w:rsid w:val="00122BA6"/>
    <w:rsid w:val="00144206"/>
    <w:rsid w:val="00150C1B"/>
    <w:rsid w:val="00274479"/>
    <w:rsid w:val="003D1BF8"/>
    <w:rsid w:val="00634D78"/>
    <w:rsid w:val="00636C6C"/>
    <w:rsid w:val="006429BD"/>
    <w:rsid w:val="00895779"/>
    <w:rsid w:val="009C5B9F"/>
    <w:rsid w:val="00A141C7"/>
    <w:rsid w:val="00A17846"/>
    <w:rsid w:val="00A44AC7"/>
    <w:rsid w:val="00A92BE1"/>
    <w:rsid w:val="00AD5D40"/>
    <w:rsid w:val="00E74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187413"/>
  <w15:chartTrackingRefBased/>
  <w15:docId w15:val="{137540B7-B2D3-4FAE-8E99-6B7E74304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1B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3D1BF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7447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74479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Основной текст_"/>
    <w:link w:val="2"/>
    <w:rsid w:val="00634D78"/>
    <w:rPr>
      <w:rFonts w:ascii="Times New Roman" w:eastAsia="Times New Roman" w:hAnsi="Times New Roman" w:cs="Times New Roman"/>
      <w:spacing w:val="7"/>
      <w:sz w:val="20"/>
      <w:szCs w:val="20"/>
      <w:shd w:val="clear" w:color="auto" w:fill="FFFFFF"/>
    </w:rPr>
  </w:style>
  <w:style w:type="paragraph" w:customStyle="1" w:styleId="2">
    <w:name w:val="Основной текст2"/>
    <w:basedOn w:val="a"/>
    <w:link w:val="a6"/>
    <w:rsid w:val="00634D78"/>
    <w:pPr>
      <w:shd w:val="clear" w:color="auto" w:fill="FFFFFF"/>
      <w:spacing w:before="120" w:after="360" w:line="0" w:lineRule="atLeast"/>
      <w:ind w:hanging="1800"/>
      <w:jc w:val="both"/>
    </w:pPr>
    <w:rPr>
      <w:spacing w:val="7"/>
      <w:sz w:val="20"/>
      <w:szCs w:val="20"/>
      <w:lang w:eastAsia="en-US"/>
    </w:rPr>
  </w:style>
  <w:style w:type="paragraph" w:customStyle="1" w:styleId="Title">
    <w:name w:val="Title!Название НПА"/>
    <w:basedOn w:val="a"/>
    <w:rsid w:val="00A44AC7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393</Words>
  <Characters>2245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5</cp:revision>
  <cp:lastPrinted>2025-03-11T09:50:00Z</cp:lastPrinted>
  <dcterms:created xsi:type="dcterms:W3CDTF">2025-03-10T11:59:00Z</dcterms:created>
  <dcterms:modified xsi:type="dcterms:W3CDTF">2025-03-11T09:51:00Z</dcterms:modified>
</cp:coreProperties>
</file>