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0E" w:rsidRPr="00482492" w:rsidRDefault="00D1310E" w:rsidP="00D131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2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D1310E" w:rsidRPr="00482492" w:rsidRDefault="00ED3EA8" w:rsidP="00D131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2">
        <w:rPr>
          <w:rFonts w:ascii="Times New Roman" w:hAnsi="Times New Roman" w:cs="Times New Roman"/>
          <w:b/>
          <w:sz w:val="28"/>
          <w:szCs w:val="28"/>
        </w:rPr>
        <w:t>ДАВЫДОВСКОГО ГОРОДСКОГО</w:t>
      </w:r>
      <w:r w:rsidR="00D1310E" w:rsidRPr="00482492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D1310E" w:rsidRPr="00482492" w:rsidRDefault="00D1310E" w:rsidP="00D131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2"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D1310E" w:rsidRPr="00482492" w:rsidRDefault="00D1310E" w:rsidP="00D131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2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D1310E" w:rsidRPr="00482492" w:rsidRDefault="00D1310E" w:rsidP="00D131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D1310E" w:rsidRPr="00482492" w:rsidRDefault="00D1310E" w:rsidP="00D131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2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:rsidR="00D1310E" w:rsidRPr="00482492" w:rsidRDefault="00D1310E" w:rsidP="00D131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310E" w:rsidRPr="00482492" w:rsidRDefault="00D1310E" w:rsidP="00D131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82492">
        <w:rPr>
          <w:rFonts w:ascii="Times New Roman" w:hAnsi="Times New Roman" w:cs="Times New Roman"/>
          <w:sz w:val="28"/>
          <w:szCs w:val="28"/>
          <w:u w:val="single"/>
        </w:rPr>
        <w:t xml:space="preserve">от 11 июля 2025 года № </w:t>
      </w:r>
      <w:r w:rsidR="00ED3EA8" w:rsidRPr="00482492">
        <w:rPr>
          <w:rFonts w:ascii="Times New Roman" w:hAnsi="Times New Roman" w:cs="Times New Roman"/>
          <w:sz w:val="28"/>
          <w:szCs w:val="28"/>
          <w:u w:val="single"/>
        </w:rPr>
        <w:t>222</w:t>
      </w:r>
      <w:r w:rsidRPr="004824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F448E" w:rsidRPr="00482492" w:rsidRDefault="00ED3EA8" w:rsidP="00ED3EA8">
      <w:pPr>
        <w:shd w:val="clear" w:color="auto" w:fill="FFFFFF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82492">
        <w:rPr>
          <w:rFonts w:ascii="Times New Roman" w:hAnsi="Times New Roman" w:cs="Times New Roman"/>
          <w:color w:val="000000"/>
          <w:sz w:val="20"/>
          <w:szCs w:val="20"/>
        </w:rPr>
        <w:t xml:space="preserve">        рабочий посёлок Давыдовка</w:t>
      </w:r>
    </w:p>
    <w:p w:rsidR="00ED3EA8" w:rsidRPr="00482492" w:rsidRDefault="00ED3EA8" w:rsidP="007F448E">
      <w:pPr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8E" w:rsidRPr="00482492" w:rsidRDefault="007F448E" w:rsidP="0007098E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Об утверждении</w:t>
      </w:r>
      <w:r w:rsidRPr="00482492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проекта решения Совета народных депутатов </w:t>
      </w:r>
      <w:r w:rsidR="00ED3EA8" w:rsidRPr="0048249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поселения Лискинского муниципального района Воронежской области «О внесении изменений и дополнений в Устав </w:t>
      </w:r>
      <w:r w:rsidR="00ED3EA8" w:rsidRPr="0048249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поселения Лискинского муниципального района</w:t>
      </w:r>
      <w:r w:rsidR="0007098E" w:rsidRPr="0048249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Воронежской области»</w:t>
      </w:r>
    </w:p>
    <w:p w:rsidR="007F448E" w:rsidRPr="00482492" w:rsidRDefault="007F448E" w:rsidP="007F44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10E" w:rsidRPr="00482492" w:rsidRDefault="004F2AA9" w:rsidP="007F4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20.03.2025 № 33 – ФЗ «Об общих принципах организации местного самоуправления в единой системе публичной власти», Федеральным законом от 21.07.2005 № 97-ФЗ «О государственной регистрации уставов муниципальных образований», в целях приведения Устава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Воронежской области в соответствие с действующим законодательством</w:t>
      </w:r>
      <w:r w:rsidR="007F448E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7F448E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</w:t>
      </w:r>
    </w:p>
    <w:p w:rsidR="007F448E" w:rsidRPr="00482492" w:rsidRDefault="007F448E" w:rsidP="007F4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7F448E" w:rsidRPr="00482492" w:rsidRDefault="007F448E" w:rsidP="007F4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к рассмотрению проект 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народных депутатов </w:t>
      </w:r>
      <w:r w:rsidR="00ED3EA8"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Лискинского муниципального района Воронежской области «О внесении изменений и дополнений в Устав </w:t>
      </w:r>
      <w:r w:rsidR="00ED3EA8"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Лискинского муниципального района Воронежской области» согласно приложению № 1.</w:t>
      </w:r>
    </w:p>
    <w:p w:rsidR="007F448E" w:rsidRPr="00482492" w:rsidRDefault="007F448E" w:rsidP="007F4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Порядок учета предложений по проекту 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народных депутатов </w:t>
      </w:r>
      <w:r w:rsidR="00ED3EA8"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«О внесении изменений и дополнений в Устав </w:t>
      </w:r>
      <w:r w:rsidR="00ED3EA8"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Лискинского муниципального района Воронежской области» согласно приложению № 2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48E" w:rsidRPr="00482492" w:rsidRDefault="007F448E" w:rsidP="007F4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Назначить публичные слушания по обсуждению 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народных депутатов </w:t>
      </w:r>
      <w:r w:rsidR="00ED3EA8"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«О внесении изменений и дополнений в Устав </w:t>
      </w:r>
      <w:r w:rsidR="00ED3EA8"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Лискинского муниципального района Воронежской области»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7098E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июля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в 15-00 часов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в здании администрации Давыдовского городского поселения, расположенному по адресу: Воронежская область, Лискинский район, Давыдовское городское поселение, р. п. Давыдовка, улица Ленина, 36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48E" w:rsidRPr="00482492" w:rsidRDefault="007F448E" w:rsidP="007F4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Порядок информирования населения о публичных слушаниях включает в себя: предварительное ознакомление с материалами публичных слушаний: проектом решения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Воронежской области «О внесении изменений и дополнений в Устав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Воронежской области» путем размещения на официальном сайте администрации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hyperlink r:id="rId5" w:history="1">
        <w:r w:rsidR="00ED3EA8" w:rsidRPr="00482492">
          <w:rPr>
            <w:rStyle w:val="a6"/>
            <w:rFonts w:ascii="Times New Roman" w:hAnsi="Times New Roman" w:cs="Times New Roman"/>
            <w:sz w:val="28"/>
            <w:szCs w:val="28"/>
          </w:rPr>
          <w:t>https://davydovskoe-r20.gosweb.gosuslugi.ru</w:t>
        </w:r>
      </w:hyperlink>
      <w:r w:rsidR="00ED3EA8" w:rsidRPr="00482492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7F448E" w:rsidRPr="00482492" w:rsidRDefault="007F448E" w:rsidP="007F4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Утвердить рабочую группу по подготовке и проведению публичных слушаний в составе.</w:t>
      </w:r>
    </w:p>
    <w:p w:rsidR="007F448E" w:rsidRPr="00482492" w:rsidRDefault="007F448E" w:rsidP="007F4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решение подлежит официальному опубликованию в газете «</w:t>
      </w:r>
      <w:proofErr w:type="spellStart"/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Давыдовский</w:t>
      </w:r>
      <w:proofErr w:type="spellEnd"/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вестник» и размещению на официальном сайте администрации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Воронежской области в сети «Интернет».</w:t>
      </w:r>
    </w:p>
    <w:p w:rsidR="007F448E" w:rsidRPr="00482492" w:rsidRDefault="007F448E" w:rsidP="007F44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исполнением настоящего решения оставляю за собой.</w:t>
      </w:r>
    </w:p>
    <w:p w:rsidR="007F448E" w:rsidRPr="00482492" w:rsidRDefault="007F448E" w:rsidP="007F448E">
      <w:pPr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8E" w:rsidRPr="00482492" w:rsidRDefault="007F448E" w:rsidP="007F448E">
      <w:pPr>
        <w:shd w:val="clear" w:color="auto" w:fill="FFFFFF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ED3EA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Глава Давыдовского городского поселения                           Н. А. </w:t>
      </w:r>
      <w:proofErr w:type="spellStart"/>
      <w:r w:rsidRPr="00482492">
        <w:rPr>
          <w:rFonts w:ascii="Times New Roman" w:hAnsi="Times New Roman" w:cs="Times New Roman"/>
          <w:color w:val="000000"/>
          <w:sz w:val="28"/>
          <w:szCs w:val="28"/>
        </w:rPr>
        <w:t>Шепелев</w:t>
      </w:r>
      <w:proofErr w:type="spellEnd"/>
    </w:p>
    <w:p w:rsidR="007F448E" w:rsidRPr="00482492" w:rsidRDefault="007F448E" w:rsidP="007F448E">
      <w:pPr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F448E" w:rsidRPr="00482492" w:rsidRDefault="007F448E" w:rsidP="0007098E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7F448E" w:rsidRPr="00482492" w:rsidRDefault="007F448E" w:rsidP="0007098E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народных депутатов</w:t>
      </w:r>
      <w:r w:rsidR="0007098E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07098E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Лискинского муниципального района</w:t>
      </w:r>
      <w:r w:rsidR="0007098E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</w:t>
      </w:r>
    </w:p>
    <w:p w:rsidR="007F448E" w:rsidRPr="00482492" w:rsidRDefault="007F448E" w:rsidP="0007098E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098E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11.07.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№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</w:p>
    <w:p w:rsidR="007F448E" w:rsidRPr="00482492" w:rsidRDefault="007F448E" w:rsidP="007F448E">
      <w:pPr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8E" w:rsidRPr="00482492" w:rsidRDefault="007F448E" w:rsidP="007F448E">
      <w:pPr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A76" w:rsidRPr="00482492" w:rsidRDefault="00312A76" w:rsidP="00312A7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b/>
          <w:color w:val="000000"/>
          <w:sz w:val="28"/>
          <w:szCs w:val="28"/>
        </w:rPr>
        <w:t>ПРОЕКТ</w:t>
      </w:r>
    </w:p>
    <w:p w:rsidR="00312A76" w:rsidRPr="00482492" w:rsidRDefault="00312A76" w:rsidP="00312A76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2A76" w:rsidRPr="00482492" w:rsidRDefault="00312A76" w:rsidP="00312A76">
      <w:pPr>
        <w:tabs>
          <w:tab w:val="center" w:pos="4677"/>
          <w:tab w:val="left" w:pos="57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2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312A76" w:rsidRPr="00482492" w:rsidRDefault="00ED3EA8" w:rsidP="00312A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2">
        <w:rPr>
          <w:rFonts w:ascii="Times New Roman" w:hAnsi="Times New Roman" w:cs="Times New Roman"/>
          <w:b/>
          <w:sz w:val="28"/>
          <w:szCs w:val="28"/>
        </w:rPr>
        <w:t>ДАВЫДОВСКОГО ГОРОДСКОГО</w:t>
      </w:r>
      <w:r w:rsidR="00312A76" w:rsidRPr="00482492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312A76" w:rsidRPr="00482492" w:rsidRDefault="00312A76" w:rsidP="00312A76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2"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312A76" w:rsidRPr="00482492" w:rsidRDefault="00312A76" w:rsidP="00312A76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92">
        <w:rPr>
          <w:rFonts w:ascii="Times New Roman" w:hAnsi="Times New Roman" w:cs="Times New Roman"/>
          <w:b/>
          <w:sz w:val="28"/>
          <w:szCs w:val="28"/>
        </w:rPr>
        <w:t xml:space="preserve">ВОРОНЕЖСКОЙ ОБЛАСТИ </w:t>
      </w:r>
    </w:p>
    <w:p w:rsidR="00312A76" w:rsidRPr="00482492" w:rsidRDefault="00312A76" w:rsidP="00312A7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2A76" w:rsidRPr="00482492" w:rsidRDefault="00312A76" w:rsidP="00312A7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312A76" w:rsidRPr="00482492" w:rsidRDefault="00312A76" w:rsidP="00312A76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2A76" w:rsidRPr="00482492" w:rsidRDefault="00312A76" w:rsidP="00312A76">
      <w:pPr>
        <w:tabs>
          <w:tab w:val="left" w:pos="41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82492">
        <w:rPr>
          <w:rFonts w:ascii="Times New Roman" w:hAnsi="Times New Roman" w:cs="Times New Roman"/>
          <w:sz w:val="28"/>
          <w:szCs w:val="28"/>
          <w:u w:val="single"/>
        </w:rPr>
        <w:t xml:space="preserve">от                  2025 г. №          </w:t>
      </w:r>
    </w:p>
    <w:p w:rsidR="00ED3EA8" w:rsidRPr="00482492" w:rsidRDefault="00ED3EA8" w:rsidP="00ED3EA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  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>рабочий посёлок Давыдовка</w:t>
      </w:r>
    </w:p>
    <w:p w:rsidR="007F448E" w:rsidRPr="00482492" w:rsidRDefault="007F448E" w:rsidP="007F448E">
      <w:pPr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8E" w:rsidRPr="00482492" w:rsidRDefault="007F448E" w:rsidP="00CC3E52">
      <w:pPr>
        <w:spacing w:after="0" w:line="276" w:lineRule="auto"/>
        <w:ind w:right="41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и дополнений в Устав </w:t>
      </w:r>
      <w:r w:rsidR="00ED3EA8" w:rsidRPr="00482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Лискинского муниципального района Воронежской области</w:t>
      </w:r>
    </w:p>
    <w:p w:rsidR="007F448E" w:rsidRPr="00482492" w:rsidRDefault="007F448E" w:rsidP="007F44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8E" w:rsidRPr="00482492" w:rsidRDefault="007F448E" w:rsidP="007F448E">
      <w:pPr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E52" w:rsidRPr="00482492" w:rsidRDefault="004F2AA9" w:rsidP="00477C2C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20.03.2025 № 33 – ФЗ «Об общих принципах организации местного самоуправления в единой системе публичной власти», Федеральным законом от 21.07.2005 № 97-ФЗ «О государственной регистрации уставов муниципальных образований», в целях приведения Устава </w:t>
      </w:r>
      <w:r w:rsidR="00ED3EA8"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Лискинского муниципального района Воронежской области в соответствие с действующим законодательством, Совет народных депутатов </w:t>
      </w:r>
      <w:r w:rsidR="00ED3EA8"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Лискинского муниципального района </w:t>
      </w:r>
    </w:p>
    <w:p w:rsidR="007F448E" w:rsidRPr="00482492" w:rsidRDefault="004F2AA9" w:rsidP="00477C2C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и л:</w:t>
      </w:r>
    </w:p>
    <w:p w:rsidR="007F448E" w:rsidRPr="00482492" w:rsidRDefault="007F448E" w:rsidP="00477C2C">
      <w:pPr>
        <w:numPr>
          <w:ilvl w:val="0"/>
          <w:numId w:val="1"/>
        </w:numPr>
        <w:shd w:val="clear" w:color="auto" w:fill="FFFFFF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и дополнения в Устав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Воронежской области согласно приложению.</w:t>
      </w:r>
    </w:p>
    <w:p w:rsidR="007F448E" w:rsidRPr="00482492" w:rsidRDefault="007F448E" w:rsidP="00477C2C">
      <w:pPr>
        <w:numPr>
          <w:ilvl w:val="0"/>
          <w:numId w:val="1"/>
        </w:numPr>
        <w:shd w:val="clear" w:color="auto" w:fill="FFFFFF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порядке, установленном федеральным законом.</w:t>
      </w:r>
    </w:p>
    <w:p w:rsidR="007F448E" w:rsidRPr="00482492" w:rsidRDefault="007F448E" w:rsidP="00477C2C">
      <w:pPr>
        <w:numPr>
          <w:ilvl w:val="0"/>
          <w:numId w:val="1"/>
        </w:numPr>
        <w:shd w:val="clear" w:color="auto" w:fill="FFFFFF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</w:t>
      </w:r>
      <w:proofErr w:type="spellStart"/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Давыдовский</w:t>
      </w:r>
      <w:proofErr w:type="spellEnd"/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вестник» после его государственной регистрации.</w:t>
      </w:r>
    </w:p>
    <w:p w:rsidR="007F448E" w:rsidRPr="00482492" w:rsidRDefault="007F448E" w:rsidP="00477C2C">
      <w:pPr>
        <w:numPr>
          <w:ilvl w:val="0"/>
          <w:numId w:val="1"/>
        </w:numPr>
        <w:shd w:val="clear" w:color="auto" w:fill="FFFFFF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CC3E52" w:rsidRPr="00482492" w:rsidRDefault="00CC3E52" w:rsidP="00CC3E52">
      <w:pPr>
        <w:shd w:val="clear" w:color="auto" w:fill="FFFFFF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E52" w:rsidRPr="00482492" w:rsidRDefault="00CC3E52" w:rsidP="00CC3E52">
      <w:pPr>
        <w:shd w:val="clear" w:color="auto" w:fill="FFFFFF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E52" w:rsidRPr="00482492" w:rsidRDefault="00CC3E52" w:rsidP="00CC3E52">
      <w:pPr>
        <w:shd w:val="clear" w:color="auto" w:fill="FFFFFF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8E" w:rsidRPr="00482492" w:rsidRDefault="007F448E" w:rsidP="00CC3E5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А. </w:t>
      </w:r>
      <w:proofErr w:type="spellStart"/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Шепелев</w:t>
      </w:r>
      <w:proofErr w:type="spellEnd"/>
    </w:p>
    <w:p w:rsidR="00CC3E52" w:rsidRPr="00482492" w:rsidRDefault="007F448E" w:rsidP="00CC3E5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7F448E" w:rsidRPr="00482492" w:rsidRDefault="007F448E" w:rsidP="00CC3E5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народных депутатов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Лискинского муниципального района</w:t>
      </w:r>
    </w:p>
    <w:p w:rsidR="007F448E" w:rsidRPr="00482492" w:rsidRDefault="007F448E" w:rsidP="00CC3E52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__ 2025 года №____</w:t>
      </w:r>
    </w:p>
    <w:p w:rsidR="007F448E" w:rsidRPr="00482492" w:rsidRDefault="007F448E" w:rsidP="007F448E">
      <w:pPr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8E" w:rsidRPr="00482492" w:rsidRDefault="007F448E" w:rsidP="007F448E">
      <w:pPr>
        <w:shd w:val="clear" w:color="auto" w:fill="FFFFFF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48E" w:rsidRPr="00482492" w:rsidRDefault="007F448E" w:rsidP="007F448E">
      <w:pPr>
        <w:shd w:val="clear" w:color="auto" w:fill="FFFFFF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и дополнения в Устав </w:t>
      </w:r>
      <w:r w:rsidR="00ED3EA8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Лискинского муниципального района Воронежской области</w:t>
      </w:r>
    </w:p>
    <w:p w:rsidR="007F448E" w:rsidRPr="00482492" w:rsidRDefault="007F448E" w:rsidP="007F448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E26" w:rsidRPr="00482492" w:rsidRDefault="00C92E26" w:rsidP="000B24C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2 статьи 25 </w:t>
      </w:r>
      <w:r w:rsidR="0084219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Устава 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изложить в следующей редакции: </w:t>
      </w:r>
    </w:p>
    <w:p w:rsidR="0040637B" w:rsidRPr="00482492" w:rsidRDefault="00C92E26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избирается Советом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 числа кандидатов, представленных конкурсной комиссией по результатам конкурса. 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возглавляет администрацию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поселения.».</w:t>
      </w:r>
    </w:p>
    <w:p w:rsidR="00C92E26" w:rsidRPr="00482492" w:rsidRDefault="00C92E26" w:rsidP="000B24C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r w:rsidR="00497700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5 -</w:t>
      </w:r>
      <w:r w:rsidR="0040637B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статьи 26 </w:t>
      </w:r>
      <w:r w:rsidR="0084219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Устава </w:t>
      </w:r>
      <w:r w:rsidR="00497700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исключить.</w:t>
      </w:r>
    </w:p>
    <w:p w:rsidR="00497700" w:rsidRPr="00482492" w:rsidRDefault="00497700" w:rsidP="000B24C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Устав дополнить статьей 26.1 следующего содержания: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26.1. Организация деятельности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Организацию деятельности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осуществляет председатель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района, избираемый Советом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из своего состава тайным голосованием на срок полномочий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района.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 представлению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на заседании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из числа депутатов открытым голосованием избирается заместитель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района.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Председатель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и его заместитель считаются избранными, если за них подано большинство голосов депутатов, избранных в Совет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района.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4. Порядок избрания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и его заместителя устанавливается Регламентом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района.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В случае временного отсутствия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(отпуск, командировка, болезнь, временное отстранение его от должности в случаях, установленных федеральным законодательством), или невозможности исполнения им своих обязанностей по другим причинам, обязанности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исполняет заместитель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района.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досрочного прекращения полномочий председателем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на ближайшем заседании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избирается новый председатель Совета народных депутатов, в порядке, предусмотренном Регламентом Совета народных депутатов.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Председатель, заместитель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подотчетны Совету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района. Формы и порядок их отчетов определяются нормативным правовым актом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района.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Из числа депутатов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в порядке, установленном Регламентом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района, создаются постоянные (на срок его полномочий) комиссии по вопросам, отнесенным к компетенции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района.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в порядке, установленном Регламентом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района, вправе создавать временные комиссии.</w:t>
      </w:r>
    </w:p>
    <w:p w:rsidR="00497700" w:rsidRPr="00482492" w:rsidRDefault="00497700" w:rsidP="000B24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и порядок деятельности комиссий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определяются Регламентом Совета народных депутатов и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принимаемыми Советом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положениями о соответствующих комиссиях.».</w:t>
      </w:r>
    </w:p>
    <w:p w:rsidR="00497700" w:rsidRPr="00482492" w:rsidRDefault="00497700" w:rsidP="000B24CB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Пункты 1 и 10 части 2 статьи 27 Устава «Компетенция Совета народных депутатов </w:t>
      </w:r>
      <w:r w:rsidR="00ED3EA8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поселения» изложить в следующей редакции: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«1) избрание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 числа кандидатов, представленных конкурсной комиссией по результатам конкурса;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избрание и освобождение от должности председателя, заместителя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поселения;».</w:t>
      </w:r>
    </w:p>
    <w:p w:rsidR="00497700" w:rsidRPr="00482492" w:rsidRDefault="000B24CB" w:rsidP="000B24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7700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Статью 29 изложить в следующей редакции: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29. Полномочия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 организации деятельности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Председатель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для обеспечения функционирования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поселения: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созывает сессии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повестку дня сессии;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вносит на рассмотрение сессии вопросы и проекты решений, актов резолютивного характера;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издает постановления и распоряжения по вопросам организации деятельности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подписывает решения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организует и контролирует выполнение актов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497700" w:rsidRPr="00482492" w:rsidRDefault="00497700" w:rsidP="004977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осуществляет иные полномочия в соответствии с законодательством Российской Федерации и Воронежской области, настоящим Уставом и решениями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497700" w:rsidRPr="00482492" w:rsidRDefault="00497700" w:rsidP="000B24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Председатель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осуществляет свои полномочия на непостоянной основе.».</w:t>
      </w:r>
    </w:p>
    <w:p w:rsidR="002C4C4D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Изложить статью</w:t>
      </w:r>
      <w:r w:rsidR="002C4C4D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 Устава в следующей редакции:</w:t>
      </w:r>
    </w:p>
    <w:p w:rsidR="002C4C4D" w:rsidRPr="00482492" w:rsidRDefault="003407C8" w:rsidP="00C3616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4C4D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2C4C4D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осуществляет свою деятельность в форме сессий, в период которых он рассматривает все вопросы, отнесенные к его компетенции. Работой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2C4C4D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руководит </w:t>
      </w:r>
      <w:r w:rsidR="002C4C4D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2C4C4D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а в его отсутствие - заместитель председателя Совета народных депутатов.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7700" w:rsidRPr="00482492" w:rsidRDefault="00497700" w:rsidP="004977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Сессия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состоит из заседаний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а также проводимых в период между ними заседаний комиссий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497700" w:rsidRPr="00482492" w:rsidRDefault="00497700" w:rsidP="004977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Заседания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не может считаться правомочным, если на нем присутствует менее 50 процентов от числа избранных депутатов. </w:t>
      </w:r>
    </w:p>
    <w:p w:rsidR="00497700" w:rsidRPr="00482492" w:rsidRDefault="00497700" w:rsidP="004977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Совет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принимает Регламент, регулирующий вопросы организации деятельности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497700" w:rsidRPr="00482492" w:rsidRDefault="00497700" w:rsidP="004977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Первое заседание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созывается не позднее, чем в тридцатидневный срок со дня избрания в Совет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не менее 2/3 от установленного числа депутатов.</w:t>
      </w:r>
    </w:p>
    <w:p w:rsidR="00497700" w:rsidRPr="00482492" w:rsidRDefault="00497700" w:rsidP="004977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заседание вновь избранного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открывает и ведет до избрания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старейший по возрасту депутат Совета народных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497700" w:rsidRPr="00482492" w:rsidRDefault="00497700" w:rsidP="004977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Последующие заседания открывает и ведет председатель Совета народных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а в его отсутствие – заместитель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497700" w:rsidRPr="00482492" w:rsidRDefault="00497700" w:rsidP="004977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Очередные заседания созываются по мере необходимости, но не реже одного раза в три месяца. Внеочередные – в четырнадцатидневный срок по основаниям, указанным в части 7 настоящей статьи. </w:t>
      </w:r>
    </w:p>
    <w:p w:rsidR="00497700" w:rsidRPr="00482492" w:rsidRDefault="00497700" w:rsidP="004977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Основаниями для созыва внеочередной сессии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являются требование главы</w:t>
      </w:r>
      <w:r w:rsidRPr="00482492">
        <w:rPr>
          <w:sz w:val="28"/>
          <w:szCs w:val="28"/>
        </w:rPr>
        <w:t xml:space="preserve">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председателя Совета народных депутатов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требование не менее 1/3 от числа избранных депутатов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 Предложение о созыве сессии должно содержать перечень вносимых на обсуждение вопросов.</w:t>
      </w:r>
    </w:p>
    <w:p w:rsidR="00497700" w:rsidRPr="00482492" w:rsidRDefault="00497700" w:rsidP="000B24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досрочного прекращения полномочий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внеочередная сессия для выборов нового председателя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созывается по инициативе заместителя председателя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соответствии с Регламентом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0B24CB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поселения.».</w:t>
      </w:r>
    </w:p>
    <w:p w:rsidR="00B519DE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B519DE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Изложить наименование статьи 33 Устава в следующей редакции: 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33. Статус депутата, члена выборного органа местного самоуправления, выборного должностного лица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поселения.»</w:t>
      </w:r>
    </w:p>
    <w:p w:rsidR="00B519DE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B519DE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Изложить статью 33 Устава в следующей редакции: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Депутату, члену выборного органа местного самоуправления, выборному должностному лицу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осуществляющим полномочия на постоянной основе, в соответствии с Законом Воронежской области от 23.12.2008 № 139-ОЗ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муниципальных образований Воронежской области» за счет средств бюджета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гарантируются: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условия осуществления деятельности депутата, члена выборного органа местного самоуправления, выборного должностного лица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обеспечивающие исполнение должностных полномочий в соответствии с муниципальными правовыми актами органов местного самоуправления;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ежемесячное денежное вознаграждение;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ежегодный основной оплачиваемый отпуск и ежегодный дополнительный оплачиваемый отпуск за ненормированный рабочий день.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медицинское обслуживание;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5) частичная компенсация стоимости путевки в санаторно-курортных и иных оздоровительных учреждениях, расположенных в Российской Федерации, один раз в календарном году, а также компенсация стоимости проезда к месту оздоровительного или санаторно-курортного лечения и обратно в пределах территории Российской Федерации один раз в два года;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доплата к страховой пенсии по старости (инвалидности);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ежемесячные и иные дополнительные выплаты (ежемесячное денежное поощрение, материальная помощь, единовременная выплата при предоставлении ежегодного оплачиваемого отпуска, премия, единовременное денежное вознаграждение в связи с выходом на пенсию по старости (инвалидности) лицам, замещавшим выборные муниципальные должности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поселения).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Размер и порядок предоставления указанных гарантий и компенсаций устанавливается нормативными правовыми актами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Депутату, члену выборного органа местного самоуправления, выборному должностному лицу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осуществляющим полномочия на непостоянной основе, за счет средств бюджета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гарантируются: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условия осуществления деятельности, обеспечивающие исполнение полномочий депутата, члена выборного органа местного самоуправления, выборного должностного лица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в соответствии с муниципальными правовыми актами органов местного самоуправления;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компенсация расходов, связанных с исполнением полномочий депутата, члена выборного органа местного самоуправления, выборного должностного лица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Депутат, член выборного органа местного самоуправления, выборное должностное лицо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</w:t>
      </w:r>
      <w:r w:rsidR="009F405F" w:rsidRPr="00482492">
        <w:rPr>
          <w:sz w:val="28"/>
          <w:szCs w:val="28"/>
        </w:rPr>
        <w:t xml:space="preserve"> </w:t>
      </w:r>
      <w:r w:rsidR="009F405F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Проверка достоверности и полноты сведений о доходах, расходах, об имуществе и обязательствах имущественного характера, представляемых в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проводится по решению Губернатора Воронежской области в порядке, установленном законом Воронежской области.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При выявлении в результате проверки, проведенной в соответствии с частью 3.1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Воронежской области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 депутату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члену выборного органа местного самоуправления, выборному должностному лицу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предупреждение;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освобождение депутата Совета народных депутатов,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запрет занимать должности в Совете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выборном органе местного самоуправления до прекращения срока его полномочий;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мер ответственности, указанных в части 3.3 настоящей статьи, определяется муниципальным правовым актом в соответствии с законом Воронежской области.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9F405F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Полномочия депутата, члена выборного органа местного самоуправления прекращаются досрочно в случае:</w:t>
      </w:r>
    </w:p>
    <w:p w:rsidR="009F405F" w:rsidRPr="00482492" w:rsidRDefault="009F405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смерти;</w:t>
      </w:r>
    </w:p>
    <w:p w:rsidR="009F405F" w:rsidRPr="00482492" w:rsidRDefault="009F405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отставки по собственному желанию;</w:t>
      </w:r>
    </w:p>
    <w:p w:rsidR="009F405F" w:rsidRPr="00482492" w:rsidRDefault="009F405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признания судом недееспособным или ограниченно дееспособным;</w:t>
      </w:r>
    </w:p>
    <w:p w:rsidR="009F405F" w:rsidRPr="00482492" w:rsidRDefault="009F405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признания судом безвестно отсутствующим или объявление умершим;</w:t>
      </w:r>
    </w:p>
    <w:p w:rsidR="009F405F" w:rsidRPr="00482492" w:rsidRDefault="009F405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вступления в отношении его в законную силу обвинительного приговора суда;</w:t>
      </w:r>
    </w:p>
    <w:p w:rsidR="009F405F" w:rsidRPr="00482492" w:rsidRDefault="009F405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выезда за пределы Российской Федерации на постоянное место жительства;</w:t>
      </w:r>
    </w:p>
    <w:p w:rsidR="009F405F" w:rsidRPr="00482492" w:rsidRDefault="009F405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прекращения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9F405F" w:rsidRPr="00482492" w:rsidRDefault="009F405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досрочного прекращения полномочий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выборного органа местного самоуправления;</w:t>
      </w:r>
    </w:p>
    <w:p w:rsidR="009F405F" w:rsidRPr="00482492" w:rsidRDefault="009F405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призыва на военную службу или направление на заменяющую ее альтернативную гражданскую службу;</w:t>
      </w:r>
    </w:p>
    <w:p w:rsidR="009F405F" w:rsidRPr="00482492" w:rsidRDefault="009F405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приобретение статуса иностранного агента;</w:t>
      </w:r>
    </w:p>
    <w:p w:rsidR="00B519DE" w:rsidRPr="00482492" w:rsidRDefault="00B519DE" w:rsidP="00C3616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405F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иных случаях,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Федеральным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r w:rsidR="009F405F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иными федеральными законами.</w:t>
      </w:r>
    </w:p>
    <w:p w:rsidR="009F405F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Полномочия депутата, члена выборного органа местного самоуправления, выборного должностного лица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иного лица, замещающего муниципальную должность, прекращаются досрочно в случае несоблюдения ограничений, установленных Федеральным законом </w:t>
      </w:r>
      <w:r w:rsidR="009F405F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Полномочия депутата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прекращаются досрочно решением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случае отсутствия депутата без уважительных причин на всех заседаниях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течение шести месяцев подряд.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Решение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 досрочном прекращении полномочий депутата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- не позднее чем через три месяца со дня появления такого основания.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Губернатора Воронежской области с заявлением о досрочном прекращении полномочий депутата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днем появления основания для досрочного прекращения полномочий является день поступления в Совет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данного заявления</w:t>
      </w:r>
      <w:r w:rsidR="009F405F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Полномочия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прекращаются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досрочно по основаниям, установленным в пунктах 1-7 части 4 настоящей статьи, а также в случаях: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утраты доверия Президента Российской Федерации;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удаления в отставку;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отрешения от должности;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установленной в судебном порядке стойкой неспособности по состоянию здоровья осуществлять полномочия главы муниципального образования;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преобразования муниципального образования, осуществляемого в соответствии с частями 6 и 7 статьи 12 настоящего Федерального закона;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6) увеличения численности избирателей муниципального образования более чем на 25 процентов;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Совет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в соответствии с Федеральным законом от 20.03.2025 № 33-ФЗ «Об общих принципах организации местного самоуправления в единой системе публичной власти» вправе удалить главу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отставку по инициативе депутатов Совет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или по инициативе Губернатора Воронежской области.</w:t>
      </w:r>
    </w:p>
    <w:p w:rsidR="00AC5EF9" w:rsidRPr="00482492" w:rsidRDefault="00CA4C03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C5EF9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удаления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AC5EF9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отставку являются: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решения, действия (бездействие) главы</w:t>
      </w:r>
      <w:r w:rsidRPr="00482492">
        <w:rPr>
          <w:sz w:val="28"/>
          <w:szCs w:val="28"/>
        </w:rPr>
        <w:t xml:space="preserve">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повлекшие (повлекшее) за собой наступление последствий, предусмотренных пунктами 2 и 3 части 1 статьи 38 Федерального закона</w:t>
      </w:r>
      <w:r w:rsidRPr="00482492">
        <w:rPr>
          <w:sz w:val="28"/>
          <w:szCs w:val="28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власти»;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</w:t>
      </w:r>
      <w:r w:rsidRPr="00482492">
        <w:rPr>
          <w:sz w:val="28"/>
          <w:szCs w:val="28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власти», другими федеральными законами, уставом</w:t>
      </w:r>
      <w:r w:rsidRPr="00482492">
        <w:rPr>
          <w:sz w:val="28"/>
          <w:szCs w:val="28"/>
        </w:rPr>
        <w:t xml:space="preserve">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и (или) обязанностей по обеспечению осуществления органами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отдельных государственных полномочий, переданных органам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Давыдовского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федеральными законами и законами Воронежской области;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неудовлетворительная оценка деятельности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Советом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 результатам его ежегодного отчета перед представительным органом</w:t>
      </w:r>
      <w:r w:rsidRPr="00482492">
        <w:rPr>
          <w:sz w:val="28"/>
          <w:szCs w:val="28"/>
        </w:rPr>
        <w:t xml:space="preserve">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данная два раза подряд;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настоящего Федерального закона;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допущение главой</w:t>
      </w:r>
      <w:r w:rsidRPr="00482492">
        <w:rPr>
          <w:sz w:val="28"/>
          <w:szCs w:val="28"/>
        </w:rPr>
        <w:t xml:space="preserve">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администрацией</w:t>
      </w:r>
      <w:r w:rsidRPr="00482492">
        <w:rPr>
          <w:sz w:val="28"/>
          <w:szCs w:val="28"/>
        </w:rPr>
        <w:t xml:space="preserve">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иными органами и должностными лицами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:rsidR="00AC5EF9" w:rsidRPr="00482492" w:rsidRDefault="00AC5EF9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систематическое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достижение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эффективности деятельности органов местного самоуправления</w:t>
      </w:r>
      <w:r w:rsidRPr="00482492">
        <w:rPr>
          <w:sz w:val="28"/>
          <w:szCs w:val="28"/>
        </w:rPr>
        <w:t xml:space="preserve">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A42EF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9DE" w:rsidRPr="00482492" w:rsidRDefault="005A42E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519DE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Воронежской области в порядке, установленном законом Воронежской области;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представление на безвозмездной основе интересов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совете муниципальных образований Воронежской области, иных объединениях муниципальных образований, а также в их органах управления;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представление на безвозмездной основе интересов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органах управления и ревизионной комиссии организации, учредителем (акционером, участником) которой является </w:t>
      </w:r>
      <w:r w:rsidR="008D108E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Давыдовское городское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поселение, в соответствии с муниципальными правовыми актами, определяющими порядок осуществления от имени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B519DE" w:rsidRPr="00482492" w:rsidRDefault="00B519DE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  <w:r w:rsidR="005A42EF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E26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2E26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Статью 34 </w:t>
      </w:r>
      <w:r w:rsidR="0084219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Устава </w:t>
      </w:r>
      <w:r w:rsidR="00C92E26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изложить в следующей редакции:</w:t>
      </w:r>
    </w:p>
    <w:p w:rsidR="00C92E26" w:rsidRPr="00482492" w:rsidRDefault="00C92E26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34. 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является высшим должностным лицом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 наделяется Уставом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собственными полномочиями по решению вопросов местного значения. 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избирается Советом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 числа кандидатов, представленных конкурсной комиссией по результатам конкурса, большинством голосов от установленного числа депутатов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 возглавляет администрацию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 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проведения конкурса по отбору кандидатур на должность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устанавливается Советом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 Порядок проведения конкурса должен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на должность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может быть гражданин, который на день представления Совету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на должность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не имеет в соответствии с Федеральным законом от 12.06.2002 № 67- 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число членов конкурсной комиссии в </w:t>
      </w:r>
      <w:r w:rsidR="008D108E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Давыдовском городском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 устанавливается Советом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 Половина членов конкурсной комиссии назначается Советом народных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а другая половина – главой Лискинского муниципального района.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конкурса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сельского поселения полномочий по решению вопросов местного значения.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для проведения голосования по избранию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 числа кандидатов, представленных конкурсной комиссией по результатам конкурса, представляется не менее двух зарегистрированных конкурсной комиссией кандидатов.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Избрание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оформляется решением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которое подлежит официальному опубликованию в течение 10 дней с момента принятия этого решения. 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Срок полномочий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- 5 лет.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Полномочия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начинаются со дня его вступления в должность в торжественной обстановке в порядке, предусмотренном статьей 34.1 Устава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 прекращаются в день вступления в должность вновь избранного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 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своем вступлении в должность 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издает постановление.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от 20 марта 2025 № 33-ФЗ «Об общих принципах организации местного самоуправления в единой системе публичной власти».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подконтролен и подотчетен населению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 Совету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представляет Совету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ежегодные отчеты о результатах своей деятельности, о результатах деятельности местной администрации, и иных подведомственных ему органов местного самоуправления, в том числе о решении вопросов, поставленных Советом народных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случае, если 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должностное лицо местного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соответствии с распоряжением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полномочия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обладает правами и обязанностями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случае досрочного прекращения полномочий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Губернатор Воронежской области в течение 10 дней назначает временно исполняющего полномочия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 числа лиц, которые на день назначения не имеют в соответствии Федеральным законом от 12.06.2002 № 67- ФЗ «Об основных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гарантиях избирательных прав и права на участие в референдуме граждан Российской Федерации» ограничений пассивного избирательного права.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На временно исполняющего полномочия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назначаемого Губернатором Воронежской области в случае, предусмотренном частью 16 статьи 21 Федерального закона от 20.03.2025 № 33-ФЗ «Об общих принципах организации местного самоуправления в единой системе публичной власти», распространяются обязанности, ограничения и запреты, установленные Федеральным законом от 20.03.2025 № 33-ФЗ «Об общих принципах организации местного самоуправления в единой системе публичной власти»,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Временно исполняющий полномочия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случае, предусмотренном частью 16 статьи 21 Федерального закона от 20.03.2025 № 33-ФЗ «Об общих принципах организации местного самоуправления в единой системе публичной власти», назначается Губернатором Воронежской области на срок до дня избрания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установленном порядке и вступления его в должность.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случае досрочного прекращения полномочий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избрание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избираемого Советом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если до истечения срока полномочий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осталось менее шести месяцев, избрание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 числа кандидатов, представленных конкурсной комиссией по результатам конкурса, осуществляется в течение трех месяцев со дня избрания Совета народных </w:t>
      </w:r>
      <w:r w:rsidR="00CC3E52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правомочном составе.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В случае, если 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полномочия которого прекращены досрочно на основании правового акта Губернатора Воронежской области об отрешении от должности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или решения представительного органа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об удалении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отставку, обжалует данные правовой акт или решение в судебном порядке, представительный орган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не вправе принимать решение об избрании главы 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Давыдовского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избираемого представительным органом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из числа кандидатов, представленных конкурсной комиссией по результатам конкурса, до вступления решения суда в законную силу.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случае досрочного прекращения полномочий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возглавляющего местную администрацию, одновременно прекращаются его полномочия как главы местной администрации.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Лица, замещающие муниципальные должности, осуществляющие свои полномочия на постоянной основе, не вправе: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Воронежской области в порядке, установленном законом Воронежской области;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Воронежской области, иных объединениях муниципальных образований, а также в их органах управления;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18.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19.Не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</w:t>
      </w:r>
    </w:p>
    <w:p w:rsidR="007E1557" w:rsidRPr="00482492" w:rsidRDefault="007E1557" w:rsidP="000B24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 Лица, замещающие муниципальные должности,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</w:t>
      </w:r>
      <w:r w:rsidR="000B24CB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 правонарушении.</w:t>
      </w:r>
    </w:p>
    <w:p w:rsidR="007E1557" w:rsidRPr="00482492" w:rsidRDefault="000B24CB" w:rsidP="000B24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7E1557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Устав дополнить статьей 3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 в следующей редакции: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«Статья 34.1. Вступление в должность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Торжественная присяга приносится на заседании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 день принятия решения об избрании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7E1557" w:rsidRPr="00482492" w:rsidRDefault="007E1557" w:rsidP="007E15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 вступлении в должность 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приносит торжественную присягу следующего содержания:</w:t>
      </w:r>
    </w:p>
    <w:p w:rsidR="007E1557" w:rsidRPr="00482492" w:rsidRDefault="007E1557" w:rsidP="000B24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«Я, (Ф.И.О.), вступая в должность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торжественно клянусь соблюдать Конституцию Российской Федерации, федеральные законы и законы Воронежской области, Устав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уважать и охранять права человека и гражданина, верно служить народу.».</w:t>
      </w:r>
    </w:p>
    <w:p w:rsidR="00D90E4A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154F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0E4A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 статьи 36 Устава изложить в следующей редакции:</w:t>
      </w:r>
    </w:p>
    <w:p w:rsidR="00D90E4A" w:rsidRPr="00482492" w:rsidRDefault="00D90E4A" w:rsidP="00C3616A">
      <w:pPr>
        <w:pStyle w:val="a3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Администрация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– исполнительно-распорядительный орган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возглавляемый главой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на принципах единоначалия.».</w:t>
      </w:r>
    </w:p>
    <w:p w:rsidR="00D90E4A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154F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0E4A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 статьи 36 Устава изложить в следующей редакции:</w:t>
      </w:r>
    </w:p>
    <w:p w:rsidR="00D90E4A" w:rsidRPr="00482492" w:rsidRDefault="00D90E4A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Структура администрации сельского поселения утверждается Советом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 представлению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поселения.».</w:t>
      </w:r>
    </w:p>
    <w:p w:rsidR="00D90E4A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154F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0E4A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абзац части 3 статьи 37 Устава изложить в следующей редакции:</w:t>
      </w:r>
    </w:p>
    <w:p w:rsidR="00D90E4A" w:rsidRPr="00482492" w:rsidRDefault="00D90E4A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целях реализации полномочий, указанных в части 2 настоящей статьи 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возглавляющий администрацию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поселения:»</w:t>
      </w:r>
      <w:r w:rsidR="003407C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E4A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154F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1C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Статью 38</w:t>
      </w:r>
      <w:r w:rsidR="00D90E4A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Глава администрации </w:t>
      </w:r>
      <w:r w:rsidR="00ED3EA8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Давыдовского городского</w:t>
      </w:r>
      <w:r w:rsidR="00D90E4A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 w:rsidR="0084219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Устава </w:t>
      </w:r>
      <w:r w:rsidR="00D90E4A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исключить.</w:t>
      </w:r>
    </w:p>
    <w:p w:rsidR="00D90E4A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154F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1C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Изложить статью 39</w:t>
      </w:r>
      <w:r w:rsidR="00D90E4A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Устава в новой редакции: </w:t>
      </w:r>
    </w:p>
    <w:p w:rsidR="00D90E4A" w:rsidRPr="00482492" w:rsidRDefault="00A154FC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0E4A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Органы местного самоуправления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D90E4A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организуют и осуществляют муниципальный контроль за соблюдением требований, установленных муниципальными правовыми </w:t>
      </w:r>
      <w:r w:rsidR="00D90E4A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</w:p>
    <w:p w:rsidR="00D90E4A" w:rsidRPr="00482492" w:rsidRDefault="00D90E4A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Органом местного самоуправления, уполномоченным на осуществление муниципального контроля на территории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является администрация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D90E4A" w:rsidRPr="00482492" w:rsidRDefault="00D90E4A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полномочиям администрации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при осуществлении муниципального контроля относятся:</w:t>
      </w:r>
    </w:p>
    <w:p w:rsidR="00D90E4A" w:rsidRPr="00482492" w:rsidRDefault="00D90E4A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контроля;</w:t>
      </w:r>
    </w:p>
    <w:p w:rsidR="00D90E4A" w:rsidRPr="00482492" w:rsidRDefault="00D90E4A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организация и осуществление муниципального контроля на территории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D90E4A" w:rsidRPr="00482492" w:rsidRDefault="00D90E4A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иные полномочия в соответствии с Федеральным законом от 31 июля 2020 года № 248-ФЗ «О государственном контроле (надзоре) и муниципальном контроле в Российской Федерации», другими федеральными законами.</w:t>
      </w:r>
    </w:p>
    <w:p w:rsidR="00D90E4A" w:rsidRPr="00482492" w:rsidRDefault="00D90E4A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D90E4A" w:rsidRPr="00482492" w:rsidRDefault="00D90E4A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Муниципальный контроль подлежит осуществлению при наличии в границах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объектов соответствующего вида контроля.</w:t>
      </w:r>
      <w:r w:rsidR="00A154FC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B3C90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154F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1C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 статьи 44</w:t>
      </w:r>
      <w:r w:rsidR="00DB3C90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Устава изложить в следующей редакции:</w:t>
      </w:r>
    </w:p>
    <w:p w:rsidR="00DB3C90" w:rsidRPr="00482492" w:rsidRDefault="00A154FC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3C90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Нарушение срока издания муниципального правового акта, необходимого для реализации решения, принятого путем прямого волеизъявления населения, является основанием для отзыва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DB3C90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или досрочного прекращения полномочий выборного органа местного самоуправления.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8524F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154F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1C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10 статьи 45</w:t>
      </w:r>
      <w:r w:rsidR="0018524F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Устава изложить в следующей редакции:</w:t>
      </w:r>
    </w:p>
    <w:p w:rsidR="0018524F" w:rsidRPr="00482492" w:rsidRDefault="0018524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«10.</w:t>
      </w:r>
      <w:r w:rsidR="003407C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дополнения в Устав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вносятся муниципальным правовым актом, который может оформляться:</w:t>
      </w:r>
    </w:p>
    <w:p w:rsidR="0018524F" w:rsidRPr="00482492" w:rsidRDefault="0018524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решением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подписанным его председателем и главой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18524F" w:rsidRPr="00482492" w:rsidRDefault="0018524F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отдельным нормативным правовым актом, принятым Советом народных депутатов и подписанным главой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 В этом случае на данном правовом акте проставляются реквизиты решения Совета народных депутатов о его принятии. Включение в такое решение Совета народных депутатов переходных положений и (или) норм о вступлении в силу изменений и дополнений, вносимых в Устав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не допускается.».</w:t>
      </w:r>
    </w:p>
    <w:p w:rsidR="007766E4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154F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1C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 статьи 46</w:t>
      </w:r>
      <w:r w:rsidR="007766E4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Устава «Правовые акты органов местного самоуправления </w:t>
      </w:r>
      <w:r w:rsidR="00ED3EA8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Давыдовского городского</w:t>
      </w:r>
      <w:r w:rsidR="007766E4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поселения» изложить в следующей редакции:</w:t>
      </w:r>
    </w:p>
    <w:p w:rsidR="007766E4" w:rsidRPr="00482492" w:rsidRDefault="007766E4" w:rsidP="000B24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Нормативные правовые акты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только по инициативе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или при наличии заключения главы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поселения.».</w:t>
      </w:r>
    </w:p>
    <w:p w:rsidR="007766E4" w:rsidRPr="00482492" w:rsidRDefault="00A154FC" w:rsidP="007766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0B24CB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C3E52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7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5 статьи 4</w:t>
      </w:r>
      <w:r w:rsidR="00317EF3" w:rsidRPr="00317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7766E4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Устава «Правовые акты органов местного самоуправления сельского поселения» изложить в следующей редакции:</w:t>
      </w:r>
    </w:p>
    <w:p w:rsidR="007766E4" w:rsidRPr="00482492" w:rsidRDefault="007766E4" w:rsidP="007766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Председатель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681210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издаёт постановления и распоряжения по вопросам организации деятельности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подписывает решения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681210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</w:t>
      </w:r>
    </w:p>
    <w:p w:rsidR="007766E4" w:rsidRPr="00482492" w:rsidRDefault="007766E4" w:rsidP="000B24C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681210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в пределах своих полномочий, установленных настоящим уставом и решениями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681210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 издает постановления и распоряжения по вопросам, отнесенным к его компетенции настоящим уставом в соответствии с Федеральным законом от 20.03.2025 № 33 – ФЗ «Об общих принципах организации местного самоуправления в единой системе публичной власти», другими федеральными законами, а также постановления и распоряжения местной администрации по вопросам, указанным в части 2 статьи 61 Федерального закона от 20.03.2025 № 33 – ФЗ «Об общих принципах организации местного самоуправления в единой системе публичной власти».»;</w:t>
      </w:r>
    </w:p>
    <w:p w:rsidR="00B57B46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A154F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57B46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тексту Устава </w:t>
      </w:r>
      <w:r w:rsidR="00ED3EA8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Давыдовского городского</w:t>
      </w:r>
      <w:r w:rsidR="00B57B46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Лискинского муниципального района Воронежской области слово «губернатор» заменить словом «Губернатор» в соответствующих падежах.</w:t>
      </w:r>
    </w:p>
    <w:p w:rsidR="00B57B46" w:rsidRPr="00482492" w:rsidRDefault="000B24CB" w:rsidP="00C361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154F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57B46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тексту Устава </w:t>
      </w:r>
      <w:r w:rsidR="00ED3EA8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Давыдовского городского</w:t>
      </w:r>
      <w:r w:rsidR="00B57B46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Лискинского муниципального района Воронежской области слово «глава» заменить словом «Г</w:t>
      </w:r>
      <w:r w:rsidR="003407C8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лава» в соответствующих падежах.</w:t>
      </w:r>
    </w:p>
    <w:p w:rsidR="00F414AC" w:rsidRPr="00482492" w:rsidRDefault="000B24CB" w:rsidP="00F414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154FC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57B46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тексту Устава </w:t>
      </w:r>
      <w:r w:rsidR="00ED3EA8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Давыдовского городского</w:t>
      </w:r>
      <w:r w:rsidR="00B57B46" w:rsidRPr="00482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Лискинского муниципального района Воронежской области слово «администрация» заменить словом «Администрация» в соответствующих падежах.</w:t>
      </w: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A8" w:rsidRPr="00482492" w:rsidRDefault="00ED3EA8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4AC" w:rsidRPr="00482492" w:rsidRDefault="00F414AC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F414AC" w:rsidRPr="00482492" w:rsidRDefault="00F414AC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народных депутатов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Воронежской области</w:t>
      </w:r>
    </w:p>
    <w:p w:rsidR="00F414AC" w:rsidRPr="00482492" w:rsidRDefault="00F414AC" w:rsidP="00F414AC">
      <w:pPr>
        <w:shd w:val="clear" w:color="auto" w:fill="FFFFFF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11.07.2025 года № </w:t>
      </w:r>
      <w:r w:rsidR="00ED3EA8" w:rsidRPr="00482492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</w:p>
    <w:p w:rsidR="00F414AC" w:rsidRPr="00482492" w:rsidRDefault="00F414AC" w:rsidP="00F414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98E" w:rsidRPr="00482492" w:rsidRDefault="0007098E" w:rsidP="0007098E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07098E" w:rsidRPr="00482492" w:rsidRDefault="0007098E" w:rsidP="0007098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учета предложений по проекту решения Совета народных депутатов </w:t>
      </w:r>
      <w:r w:rsidR="00ED3EA8" w:rsidRPr="004824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поселения Лискинского муниципального района Воронежской области «О внесении изменений и дополнений в Устав </w:t>
      </w:r>
      <w:r w:rsidR="00ED3EA8" w:rsidRPr="004824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поселения Лискинского муниципального района Воронежской области» и участия граждан в его обсуждении</w:t>
      </w:r>
    </w:p>
    <w:p w:rsidR="0007098E" w:rsidRPr="00482492" w:rsidRDefault="0007098E" w:rsidP="0007098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98E" w:rsidRPr="00482492" w:rsidRDefault="0007098E" w:rsidP="000709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по проекту решения Совета народных депутатов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Лискинского муниципального района Воронежской области «О внесении изменений и дополнений в Устав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Лискинского муниципального района Воронежской области» (далее – проект изменений и дополнений в Устав) могут быть направлены жителями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Лискинского муниципального района Воронежской области, достигшими возраста 18 лет, общественными объединениями, организациями независимо от форм собственности, органами государственной власти, органами местного самоуправления и иными заинтересованными лицами в срок с </w:t>
      </w:r>
      <w:r w:rsidR="00F414AC" w:rsidRPr="00482492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14AC" w:rsidRPr="00482492"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F414AC" w:rsidRPr="00482492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14AC" w:rsidRPr="00482492"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2025</w:t>
      </w:r>
      <w:r w:rsidR="00F414AC"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F414AC" w:rsidRPr="00482492">
        <w:rPr>
          <w:rFonts w:ascii="Times New Roman" w:hAnsi="Times New Roman" w:cs="Times New Roman"/>
          <w:color w:val="000000"/>
          <w:sz w:val="28"/>
          <w:szCs w:val="28"/>
        </w:rPr>
        <w:t>ода.</w:t>
      </w:r>
    </w:p>
    <w:p w:rsidR="0007098E" w:rsidRPr="00482492" w:rsidRDefault="0007098E" w:rsidP="0007098E">
      <w:pPr>
        <w:pStyle w:val="a4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82492">
        <w:rPr>
          <w:color w:val="000000"/>
          <w:sz w:val="28"/>
          <w:szCs w:val="28"/>
        </w:rPr>
        <w:t>2. Участники публичных слушаний имеют право вносить предложения и замечания, касающиеся проекта изменений и дополнений в Устав, подлежащего рассмотрению на публичных слушаниях:</w:t>
      </w:r>
    </w:p>
    <w:p w:rsidR="0007098E" w:rsidRPr="00482492" w:rsidRDefault="0007098E" w:rsidP="0007098E">
      <w:pPr>
        <w:pStyle w:val="a4"/>
        <w:spacing w:line="360" w:lineRule="auto"/>
        <w:ind w:firstLine="708"/>
        <w:jc w:val="both"/>
        <w:rPr>
          <w:rFonts w:eastAsia="CharterITC-Regular"/>
          <w:color w:val="000000"/>
          <w:sz w:val="28"/>
          <w:szCs w:val="28"/>
        </w:rPr>
      </w:pPr>
      <w:r w:rsidRPr="00482492">
        <w:rPr>
          <w:rFonts w:eastAsia="CharterITC-Regular"/>
          <w:color w:val="000000"/>
          <w:sz w:val="28"/>
          <w:szCs w:val="28"/>
        </w:rPr>
        <w:t xml:space="preserve">1) в письменной форме по адресу: </w:t>
      </w:r>
      <w:r w:rsidR="00E94173" w:rsidRPr="00482492">
        <w:rPr>
          <w:color w:val="000000"/>
          <w:sz w:val="28"/>
          <w:szCs w:val="28"/>
        </w:rPr>
        <w:t>Воронежская область, Лискинский район, Давыдовское городское поселение, р. п. Давыдовка, улица Ленина, 36</w:t>
      </w:r>
      <w:r w:rsidR="00E94173" w:rsidRPr="00482492">
        <w:rPr>
          <w:sz w:val="28"/>
          <w:szCs w:val="28"/>
        </w:rPr>
        <w:t>,</w:t>
      </w:r>
      <w:r w:rsidR="00E94173" w:rsidRPr="00482492">
        <w:rPr>
          <w:rFonts w:eastAsia="CharterITC-Regular"/>
          <w:color w:val="000000"/>
          <w:sz w:val="28"/>
          <w:szCs w:val="28"/>
        </w:rPr>
        <w:t xml:space="preserve"> либо</w:t>
      </w:r>
      <w:r w:rsidRPr="00482492">
        <w:rPr>
          <w:rFonts w:eastAsia="CharterITC-Regular"/>
          <w:color w:val="000000"/>
          <w:sz w:val="28"/>
          <w:szCs w:val="28"/>
        </w:rPr>
        <w:t xml:space="preserve"> могут быть направлены по электронной почте: </w:t>
      </w:r>
      <w:proofErr w:type="spellStart"/>
      <w:r w:rsidR="00E94173" w:rsidRPr="00482492">
        <w:rPr>
          <w:rFonts w:eastAsia="CharterITC-Regular"/>
          <w:color w:val="000000"/>
          <w:sz w:val="28"/>
          <w:szCs w:val="28"/>
          <w:lang w:val="en-US"/>
        </w:rPr>
        <w:t>david</w:t>
      </w:r>
      <w:proofErr w:type="spellEnd"/>
      <w:r w:rsidR="00E94173" w:rsidRPr="00482492">
        <w:rPr>
          <w:rFonts w:eastAsia="CharterITC-Regular"/>
          <w:color w:val="000000"/>
          <w:sz w:val="28"/>
          <w:szCs w:val="28"/>
        </w:rPr>
        <w:t>.</w:t>
      </w:r>
      <w:proofErr w:type="spellStart"/>
      <w:r w:rsidR="00E94173" w:rsidRPr="00482492">
        <w:rPr>
          <w:rFonts w:eastAsia="CharterITC-Regular"/>
          <w:color w:val="000000"/>
          <w:sz w:val="28"/>
          <w:szCs w:val="28"/>
          <w:lang w:val="en-US"/>
        </w:rPr>
        <w:t>liski</w:t>
      </w:r>
      <w:proofErr w:type="spellEnd"/>
      <w:r w:rsidR="00E94173" w:rsidRPr="00482492">
        <w:rPr>
          <w:rFonts w:eastAsia="CharterITC-Regular"/>
          <w:color w:val="000000"/>
          <w:sz w:val="28"/>
          <w:szCs w:val="28"/>
        </w:rPr>
        <w:t>@</w:t>
      </w:r>
      <w:proofErr w:type="spellStart"/>
      <w:r w:rsidR="00E94173" w:rsidRPr="00482492">
        <w:rPr>
          <w:rFonts w:eastAsia="CharterITC-Regular"/>
          <w:color w:val="000000"/>
          <w:sz w:val="28"/>
          <w:szCs w:val="28"/>
          <w:lang w:val="en-US"/>
        </w:rPr>
        <w:t>govvrn</w:t>
      </w:r>
      <w:proofErr w:type="spellEnd"/>
      <w:r w:rsidR="00E94173" w:rsidRPr="00482492">
        <w:rPr>
          <w:rFonts w:eastAsia="CharterITC-Regular"/>
          <w:color w:val="000000"/>
          <w:sz w:val="28"/>
          <w:szCs w:val="28"/>
        </w:rPr>
        <w:t>.</w:t>
      </w:r>
      <w:proofErr w:type="spellStart"/>
      <w:r w:rsidR="00E94173" w:rsidRPr="00482492">
        <w:rPr>
          <w:rFonts w:eastAsia="CharterITC-Regular"/>
          <w:color w:val="000000"/>
          <w:sz w:val="28"/>
          <w:szCs w:val="28"/>
          <w:lang w:val="en-US"/>
        </w:rPr>
        <w:t>ru</w:t>
      </w:r>
      <w:proofErr w:type="spellEnd"/>
      <w:r w:rsidRPr="00482492">
        <w:rPr>
          <w:rFonts w:eastAsia="CharterITC-Regular"/>
          <w:color w:val="000000"/>
          <w:sz w:val="28"/>
          <w:szCs w:val="28"/>
        </w:rPr>
        <w:t>;</w:t>
      </w:r>
    </w:p>
    <w:p w:rsidR="00E94173" w:rsidRPr="00482492" w:rsidRDefault="00E94173" w:rsidP="00F414AC">
      <w:pPr>
        <w:pStyle w:val="a4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07098E" w:rsidRPr="00482492" w:rsidRDefault="0007098E" w:rsidP="00F414AC">
      <w:pPr>
        <w:pStyle w:val="a4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82492">
        <w:rPr>
          <w:color w:val="000000"/>
          <w:sz w:val="28"/>
          <w:szCs w:val="28"/>
        </w:rPr>
        <w:lastRenderedPageBreak/>
        <w:t xml:space="preserve">2) посредством официального сайта администрации </w:t>
      </w:r>
      <w:r w:rsidR="00ED3EA8" w:rsidRPr="00482492">
        <w:rPr>
          <w:color w:val="000000"/>
          <w:sz w:val="28"/>
          <w:szCs w:val="28"/>
        </w:rPr>
        <w:t>Давыдовского городского</w:t>
      </w:r>
      <w:r w:rsidRPr="00482492">
        <w:rPr>
          <w:color w:val="000000"/>
          <w:sz w:val="28"/>
          <w:szCs w:val="28"/>
        </w:rPr>
        <w:t xml:space="preserve"> поселения Лискинского муниципального района Воронежской области в информационно-телекоммуникационной сети «Интернет» (</w:t>
      </w:r>
      <w:r w:rsidR="00E94173" w:rsidRPr="00482492">
        <w:rPr>
          <w:color w:val="000000"/>
          <w:sz w:val="28"/>
          <w:szCs w:val="28"/>
        </w:rPr>
        <w:t>https://davydovskoe-r20.gosweb.gosuslugi.ru/</w:t>
      </w:r>
      <w:r w:rsidRPr="00482492">
        <w:rPr>
          <w:color w:val="000000"/>
          <w:sz w:val="28"/>
          <w:szCs w:val="28"/>
        </w:rPr>
        <w:t>) в письменной или устной форме в ходе проведения собрания участников публичных слушаний.</w:t>
      </w:r>
    </w:p>
    <w:p w:rsidR="0007098E" w:rsidRPr="00482492" w:rsidRDefault="0007098E" w:rsidP="000709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3. Поступившие предложения предварительно рассматриваются на заседании рабочей группы по подготовке и проведению публичных слушаний (далее – рабочая группа), которая обобщает поступившие предложения для последующего представления в Совет народных депутатов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Лискинского муниципального района Воронежской области. </w:t>
      </w:r>
    </w:p>
    <w:p w:rsidR="0007098E" w:rsidRPr="00482492" w:rsidRDefault="0007098E" w:rsidP="000709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4. Рабочая группа представляет в Совет народных депутатов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Лискинского муниципального района Воронежской области проект изменений и дополнений в Устав, доработанный по результатам рассмотрения предложений, для вынесения его на публичные слушания по обсуждению проекта.</w:t>
      </w:r>
    </w:p>
    <w:p w:rsidR="0007098E" w:rsidRPr="00482492" w:rsidRDefault="0007098E" w:rsidP="000709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5. Предложения по проекту изменений и дополнений в Устав, внесенные с нарушением процедуры, предусмотренной настоящим Порядком, не принимаются к рассмотрению рабочей группой и возвращаются лицу, их внесшему. </w:t>
      </w:r>
    </w:p>
    <w:p w:rsidR="0007098E" w:rsidRPr="00482492" w:rsidRDefault="0007098E" w:rsidP="000709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6. Жители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Лискинского муниципального района Воронежской области, представители общественных объединений, организаций независимо от форм собственности, органов государственной власти, органов местного самоуправления и иные заинтересованные лица, в том числе направившие предложения по проекту решения о внесении изменений и дополнений в Устав, вправе участвовать в обсуждении проекта на публичных слушаниях.</w:t>
      </w:r>
    </w:p>
    <w:p w:rsidR="0007098E" w:rsidRPr="00482492" w:rsidRDefault="0007098E" w:rsidP="000709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Форма предлагаемых изменений и дополнений в проект решения Совета народных депутатов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Лискинского 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района Воронежской области о внесении изменений и дополнений в Устав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Лискинского муниципального района Воронежской области:</w:t>
      </w:r>
    </w:p>
    <w:p w:rsidR="0007098E" w:rsidRPr="00482492" w:rsidRDefault="0007098E" w:rsidP="000709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>1) Ф.И.О., адрес места жительства, номер телефона гражданина, направившего предложения;</w:t>
      </w:r>
    </w:p>
    <w:p w:rsidR="0007098E" w:rsidRPr="00482492" w:rsidRDefault="0007098E" w:rsidP="000709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2) текст опубликованных изменений и дополнений в Устав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Лискинского муниципального района Воронежской области (номер статьи, пункта, подпункта, их содержание);</w:t>
      </w:r>
    </w:p>
    <w:p w:rsidR="0007098E" w:rsidRPr="00482492" w:rsidRDefault="0007098E" w:rsidP="000709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3) предлагаемая редакция изменений и дополнений в Устав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Лискинского муниципального района Воронежской области (номер статьи, пункта, подпункта, их содержание);</w:t>
      </w:r>
    </w:p>
    <w:p w:rsidR="0007098E" w:rsidRPr="00482492" w:rsidRDefault="0007098E" w:rsidP="0007098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4) ссылка на акты законодательства Российской Федерации и Воронежской области, муниципальные правовые акты </w:t>
      </w:r>
      <w:r w:rsidR="00ED3EA8" w:rsidRPr="00482492">
        <w:rPr>
          <w:rFonts w:ascii="Times New Roman" w:hAnsi="Times New Roman" w:cs="Times New Roman"/>
          <w:color w:val="000000"/>
          <w:sz w:val="28"/>
          <w:szCs w:val="28"/>
        </w:rPr>
        <w:t>Давыдовского городского</w:t>
      </w:r>
      <w:r w:rsidRPr="004824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Лискинского муниципального района Воронежской области с указанием номера, даты и полного наименования закона, номеров статей, пунктов, подпунктов, абзацев и т.д., на основании которых предлагается внести изменения (необязательно, по возможности);</w:t>
      </w:r>
    </w:p>
    <w:p w:rsidR="0007098E" w:rsidRPr="00482492" w:rsidRDefault="0007098E" w:rsidP="0007098E">
      <w:pPr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2492">
        <w:rPr>
          <w:rFonts w:ascii="Times New Roman" w:hAnsi="Times New Roman" w:cs="Times New Roman"/>
          <w:color w:val="000000"/>
          <w:sz w:val="28"/>
          <w:szCs w:val="28"/>
        </w:rPr>
        <w:t>5) подпись лица, направившего предложение, дата.</w:t>
      </w:r>
    </w:p>
    <w:p w:rsidR="0007098E" w:rsidRPr="00482492" w:rsidRDefault="0007098E" w:rsidP="000709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7098E" w:rsidRPr="0048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rterITC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6C3B"/>
    <w:multiLevelType w:val="hybridMultilevel"/>
    <w:tmpl w:val="DAD4A29E"/>
    <w:lvl w:ilvl="0" w:tplc="17CE9E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7B1C62"/>
    <w:multiLevelType w:val="hybridMultilevel"/>
    <w:tmpl w:val="91340D84"/>
    <w:lvl w:ilvl="0" w:tplc="F8D83D6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33FFE"/>
    <w:multiLevelType w:val="hybridMultilevel"/>
    <w:tmpl w:val="FD8807B6"/>
    <w:lvl w:ilvl="0" w:tplc="67E67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707B83"/>
    <w:multiLevelType w:val="hybridMultilevel"/>
    <w:tmpl w:val="8D16060C"/>
    <w:lvl w:ilvl="0" w:tplc="7EB213D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99"/>
    <w:rsid w:val="00042BEF"/>
    <w:rsid w:val="000471CC"/>
    <w:rsid w:val="00062745"/>
    <w:rsid w:val="0007098E"/>
    <w:rsid w:val="0008372B"/>
    <w:rsid w:val="00083773"/>
    <w:rsid w:val="00085AD6"/>
    <w:rsid w:val="000909DC"/>
    <w:rsid w:val="00090F15"/>
    <w:rsid w:val="000A0A0E"/>
    <w:rsid w:val="000B24CB"/>
    <w:rsid w:val="000C6809"/>
    <w:rsid w:val="000C73D9"/>
    <w:rsid w:val="000F3A72"/>
    <w:rsid w:val="001441A8"/>
    <w:rsid w:val="00150993"/>
    <w:rsid w:val="00153ACA"/>
    <w:rsid w:val="00161BC2"/>
    <w:rsid w:val="0018524F"/>
    <w:rsid w:val="00195149"/>
    <w:rsid w:val="00195FE3"/>
    <w:rsid w:val="001B2B90"/>
    <w:rsid w:val="001B71D1"/>
    <w:rsid w:val="001F3D9D"/>
    <w:rsid w:val="00235DD7"/>
    <w:rsid w:val="002546E3"/>
    <w:rsid w:val="0025580F"/>
    <w:rsid w:val="00275CAA"/>
    <w:rsid w:val="00291DBA"/>
    <w:rsid w:val="0029767F"/>
    <w:rsid w:val="002A2B95"/>
    <w:rsid w:val="002A7684"/>
    <w:rsid w:val="002B37A6"/>
    <w:rsid w:val="002B70BC"/>
    <w:rsid w:val="002C4C4D"/>
    <w:rsid w:val="003002B6"/>
    <w:rsid w:val="00300B3C"/>
    <w:rsid w:val="00312A76"/>
    <w:rsid w:val="00317EF3"/>
    <w:rsid w:val="003407C8"/>
    <w:rsid w:val="00355627"/>
    <w:rsid w:val="003621D2"/>
    <w:rsid w:val="0036292B"/>
    <w:rsid w:val="003826C8"/>
    <w:rsid w:val="003A18F0"/>
    <w:rsid w:val="003B132D"/>
    <w:rsid w:val="003D3E25"/>
    <w:rsid w:val="003F61E3"/>
    <w:rsid w:val="00401731"/>
    <w:rsid w:val="00403704"/>
    <w:rsid w:val="0040637B"/>
    <w:rsid w:val="00451D04"/>
    <w:rsid w:val="00477C2C"/>
    <w:rsid w:val="00482492"/>
    <w:rsid w:val="00486DE3"/>
    <w:rsid w:val="00497700"/>
    <w:rsid w:val="004C64C9"/>
    <w:rsid w:val="004F1189"/>
    <w:rsid w:val="004F2AA9"/>
    <w:rsid w:val="00504553"/>
    <w:rsid w:val="005631D5"/>
    <w:rsid w:val="0057210A"/>
    <w:rsid w:val="005A3AC3"/>
    <w:rsid w:val="005A42EF"/>
    <w:rsid w:val="00613A7C"/>
    <w:rsid w:val="00637835"/>
    <w:rsid w:val="0064095A"/>
    <w:rsid w:val="00681210"/>
    <w:rsid w:val="00681ED4"/>
    <w:rsid w:val="00682D71"/>
    <w:rsid w:val="006A081F"/>
    <w:rsid w:val="006D5A1D"/>
    <w:rsid w:val="006D714A"/>
    <w:rsid w:val="00703359"/>
    <w:rsid w:val="00714766"/>
    <w:rsid w:val="00747AD5"/>
    <w:rsid w:val="00771A24"/>
    <w:rsid w:val="00774BDA"/>
    <w:rsid w:val="007766E4"/>
    <w:rsid w:val="007844FE"/>
    <w:rsid w:val="007977F9"/>
    <w:rsid w:val="007B6499"/>
    <w:rsid w:val="007B6669"/>
    <w:rsid w:val="007D6020"/>
    <w:rsid w:val="007E154F"/>
    <w:rsid w:val="007E1557"/>
    <w:rsid w:val="007E790F"/>
    <w:rsid w:val="007F0A34"/>
    <w:rsid w:val="007F448E"/>
    <w:rsid w:val="00802129"/>
    <w:rsid w:val="00816739"/>
    <w:rsid w:val="00826CAA"/>
    <w:rsid w:val="0084219C"/>
    <w:rsid w:val="0085425A"/>
    <w:rsid w:val="00862510"/>
    <w:rsid w:val="00864E4D"/>
    <w:rsid w:val="00885269"/>
    <w:rsid w:val="00894D67"/>
    <w:rsid w:val="008A35ED"/>
    <w:rsid w:val="008B71EC"/>
    <w:rsid w:val="008D108E"/>
    <w:rsid w:val="008D415C"/>
    <w:rsid w:val="008F141C"/>
    <w:rsid w:val="009029A9"/>
    <w:rsid w:val="00937C9F"/>
    <w:rsid w:val="009401C1"/>
    <w:rsid w:val="00946270"/>
    <w:rsid w:val="00951A57"/>
    <w:rsid w:val="00955083"/>
    <w:rsid w:val="009562E4"/>
    <w:rsid w:val="00957D7D"/>
    <w:rsid w:val="009805B7"/>
    <w:rsid w:val="009A7E0F"/>
    <w:rsid w:val="009C699D"/>
    <w:rsid w:val="009E0FA4"/>
    <w:rsid w:val="009E560D"/>
    <w:rsid w:val="009F405F"/>
    <w:rsid w:val="009F69AA"/>
    <w:rsid w:val="00A154FC"/>
    <w:rsid w:val="00A26B6B"/>
    <w:rsid w:val="00A31471"/>
    <w:rsid w:val="00A33B72"/>
    <w:rsid w:val="00A3689A"/>
    <w:rsid w:val="00A45C58"/>
    <w:rsid w:val="00A72498"/>
    <w:rsid w:val="00A8565C"/>
    <w:rsid w:val="00A917AC"/>
    <w:rsid w:val="00AB3BA2"/>
    <w:rsid w:val="00AB70D0"/>
    <w:rsid w:val="00AC5EF9"/>
    <w:rsid w:val="00AC6DBB"/>
    <w:rsid w:val="00B3694C"/>
    <w:rsid w:val="00B519DE"/>
    <w:rsid w:val="00B57B46"/>
    <w:rsid w:val="00B7002A"/>
    <w:rsid w:val="00BA3907"/>
    <w:rsid w:val="00BB30A6"/>
    <w:rsid w:val="00BB3329"/>
    <w:rsid w:val="00BB711F"/>
    <w:rsid w:val="00BC56D0"/>
    <w:rsid w:val="00C112AD"/>
    <w:rsid w:val="00C273FD"/>
    <w:rsid w:val="00C34E3B"/>
    <w:rsid w:val="00C3616A"/>
    <w:rsid w:val="00C57CBF"/>
    <w:rsid w:val="00C666FF"/>
    <w:rsid w:val="00C835F2"/>
    <w:rsid w:val="00C84927"/>
    <w:rsid w:val="00C92E26"/>
    <w:rsid w:val="00CA4C03"/>
    <w:rsid w:val="00CC3E52"/>
    <w:rsid w:val="00D1310E"/>
    <w:rsid w:val="00D27848"/>
    <w:rsid w:val="00D7727C"/>
    <w:rsid w:val="00D869D9"/>
    <w:rsid w:val="00D90E4A"/>
    <w:rsid w:val="00DB3C90"/>
    <w:rsid w:val="00E055DF"/>
    <w:rsid w:val="00E237B3"/>
    <w:rsid w:val="00E33CE3"/>
    <w:rsid w:val="00E4061E"/>
    <w:rsid w:val="00E80A65"/>
    <w:rsid w:val="00E94173"/>
    <w:rsid w:val="00EA5AF6"/>
    <w:rsid w:val="00ED33EC"/>
    <w:rsid w:val="00ED3EA8"/>
    <w:rsid w:val="00EF6E7F"/>
    <w:rsid w:val="00F0133B"/>
    <w:rsid w:val="00F414AC"/>
    <w:rsid w:val="00F5106D"/>
    <w:rsid w:val="00F75827"/>
    <w:rsid w:val="00F95133"/>
    <w:rsid w:val="00F9541F"/>
    <w:rsid w:val="00FA2CB0"/>
    <w:rsid w:val="00FB24FD"/>
    <w:rsid w:val="00FD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9DF1"/>
  <w15:chartTrackingRefBased/>
  <w15:docId w15:val="{2107F765-3556-4CC6-9B61-B36F5C06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7F448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3">
    <w:name w:val="List Paragraph"/>
    <w:basedOn w:val="a"/>
    <w:uiPriority w:val="34"/>
    <w:qFormat/>
    <w:rsid w:val="00C92E26"/>
    <w:pPr>
      <w:ind w:left="720"/>
      <w:contextualSpacing/>
    </w:pPr>
  </w:style>
  <w:style w:type="paragraph" w:styleId="a4">
    <w:name w:val="No Spacing"/>
    <w:link w:val="a5"/>
    <w:uiPriority w:val="1"/>
    <w:qFormat/>
    <w:rsid w:val="0007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07098E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070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vydovskoe-r20.gosweb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28</Pages>
  <Words>8311</Words>
  <Characters>47378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Марина Вячеславовна</dc:creator>
  <cp:keywords/>
  <dc:description/>
  <cp:lastModifiedBy>Пользователь</cp:lastModifiedBy>
  <cp:revision>6</cp:revision>
  <dcterms:created xsi:type="dcterms:W3CDTF">2025-07-11T06:53:00Z</dcterms:created>
  <dcterms:modified xsi:type="dcterms:W3CDTF">2025-07-21T11:53:00Z</dcterms:modified>
</cp:coreProperties>
</file>