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E6" w:rsidRPr="001814E6" w:rsidRDefault="000D4047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16</w:t>
      </w:r>
    </w:p>
    <w:p w:rsidR="001814E6" w:rsidRPr="001814E6" w:rsidRDefault="001814E6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814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1814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1814E6" w:rsidRPr="001814E6" w:rsidRDefault="004B5BCD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Давыдовского городского</w:t>
      </w:r>
      <w:r w:rsidR="001814E6" w:rsidRPr="001814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</w:t>
      </w:r>
      <w:r w:rsidR="00F6182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я</w:t>
      </w:r>
      <w:bookmarkStart w:id="0" w:name="_GoBack"/>
      <w:bookmarkEnd w:id="0"/>
    </w:p>
    <w:p w:rsidR="001814E6" w:rsidRPr="001814E6" w:rsidRDefault="004B5BCD" w:rsidP="001814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13.10.2017 г. № 53</w:t>
      </w:r>
    </w:p>
    <w:p w:rsidR="001814E6" w:rsidRDefault="001814E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ТЕХНОЛОГИЧЕСКАЯ СХЕМА</w:t>
      </w:r>
    </w:p>
    <w:p w:rsidR="00083A57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53C4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8F9" w:rsidRPr="00D53C45" w:rsidTr="002F25A2">
        <w:tc>
          <w:tcPr>
            <w:tcW w:w="959" w:type="dxa"/>
          </w:tcPr>
          <w:p w:rsidR="008038F9" w:rsidRPr="00D53C45" w:rsidRDefault="008038F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038F9" w:rsidRPr="00D53C45" w:rsidRDefault="008038F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038F9" w:rsidRPr="00D53C45" w:rsidRDefault="00BB2501" w:rsidP="00F54FE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4B5BCD">
              <w:rPr>
                <w:rFonts w:ascii="Times New Roman" w:hAnsi="Times New Roman" w:cs="Times New Roman"/>
              </w:rPr>
              <w:t>Давыдовского городского</w:t>
            </w:r>
            <w:r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B039A" w:rsidRPr="00D53C4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53C45" w:rsidRDefault="00FE760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D53C45" w:rsidRDefault="00FE7608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B039A" w:rsidRPr="00D53C45" w:rsidRDefault="006B039A" w:rsidP="00DF72FE">
      <w:pPr>
        <w:rPr>
          <w:rFonts w:ascii="Times New Roman" w:hAnsi="Times New Roman" w:cs="Times New Roman"/>
        </w:rPr>
      </w:pPr>
    </w:p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83A57" w:rsidRPr="00D53C4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вания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чения 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тата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ты НПА, явля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щегося основ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нием для взим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пл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ты (г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гистрации  заявления в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лен.дн. с об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зательным уведомлен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страции 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 в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кален.дн.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документов в архиве по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кументов,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тверждающих полномочия на получение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дений,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жащих перс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нальные да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-неудовлетво-рительное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lastRenderedPageBreak/>
              <w:t>зическое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стояние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ментов, не имеющих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пии в 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кументам,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держащим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дения, соста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ляющие гос. и иную охраня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орган,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 госуслуг;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доставляющем услугу,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сителе, пол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ченном из 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D53C4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D53C4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D53C4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D53C4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D53C45" w:rsidRDefault="00505D72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E7CAF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ждающему прав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</w:t>
            </w:r>
            <w:r w:rsidRPr="00D53C45">
              <w:rPr>
                <w:rFonts w:ascii="Times New Roman" w:hAnsi="Times New Roman" w:cs="Times New Roman"/>
                <w:b/>
              </w:rPr>
              <w:t>з</w:t>
            </w:r>
            <w:r w:rsidRPr="00D53C45">
              <w:rPr>
                <w:rFonts w:ascii="Times New Roman" w:hAnsi="Times New Roman" w:cs="Times New Roman"/>
                <w:b/>
              </w:rPr>
              <w:t>можности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на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лями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мента,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ждающего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ные требов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тверждающ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му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от имени заявителя</w:t>
            </w:r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F5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вершение этих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вий от имени юр.лица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 xml:space="preserve">ством случаях, нотариально удостоверены, </w:t>
            </w:r>
            <w:r w:rsidRPr="0088561D">
              <w:rPr>
                <w:rFonts w:ascii="Times New Roman" w:hAnsi="Times New Roman"/>
              </w:rPr>
              <w:lastRenderedPageBreak/>
              <w:t>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F5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D53C45">
              <w:rPr>
                <w:rFonts w:ascii="Times New Roman" w:hAnsi="Times New Roman" w:cs="Times New Roman"/>
                <w:b/>
              </w:rPr>
              <w:t>я</w:t>
            </w:r>
            <w:r w:rsidRPr="00D53C4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Количество 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обходимых э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земпляров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с ук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ресе заявителя -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либо наимен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вание, ОГРН, сведения о месте нахождения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- юридического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ца, а также номер (ном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ра) контактного телефона, адрес (адреса) электро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ной почты (при наличии) и почтовый адрес, по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торым заявителю должен быть направлен ответ или уведомление о переадр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сации запроса в другую организацию;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суть запроса, хронол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гия запрашиваемой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 (существо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(сведения, которые необходимо получить заявителю или документ, копия которого необх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lastRenderedPageBreak/>
              <w:t xml:space="preserve">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3E3669" w:rsidP="009212A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</w:t>
            </w:r>
            <w:r w:rsidRPr="00D53C45">
              <w:rPr>
                <w:rFonts w:ascii="Times New Roman" w:hAnsi="Times New Roman" w:cs="Times New Roman"/>
              </w:rPr>
              <w:t>ч</w:t>
            </w:r>
            <w:r w:rsidRPr="00D53C45">
              <w:rPr>
                <w:rFonts w:ascii="Times New Roman" w:hAnsi="Times New Roman" w:cs="Times New Roman"/>
              </w:rPr>
              <w:t>ность 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теля, предст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личность иностранн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венной регистрации актов гражданского состояния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>тельным на дату  обращ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держать подчисток, пр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 xml:space="preserve">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права (полномочия) представителя физического или юридич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ленных законодательс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вом случаях, нотариально удостоверены, скреплены печатями, имеют надл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жащие подписи ответс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B0012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щие полномочия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на осуществл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ние действий от имени за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вителя - решения о назн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чении или об избрании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бо приказа о назначении физического лица на дол</w:t>
            </w:r>
            <w:r w:rsidRPr="00D53C45">
              <w:rPr>
                <w:rFonts w:ascii="Times New Roman" w:hAnsi="Times New Roman" w:cs="Times New Roman"/>
              </w:rPr>
              <w:t>ж</w:t>
            </w:r>
            <w:r w:rsidRPr="00D53C4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094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зического или юридическ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вза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прашиваемого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шиваемых в ра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ках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Pr="00D53C45">
              <w:rPr>
                <w:rFonts w:ascii="Times New Roman" w:hAnsi="Times New Roman" w:cs="Times New Roman"/>
                <w:b/>
              </w:rPr>
              <w:t>, напра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Pr="00D53C4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(ой)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</w:t>
            </w:r>
            <w:r w:rsidR="006B039A" w:rsidRPr="00D53C45">
              <w:rPr>
                <w:rFonts w:ascii="Times New Roman" w:hAnsi="Times New Roman" w:cs="Times New Roman"/>
                <w:b/>
              </w:rPr>
              <w:t>о</w:t>
            </w:r>
            <w:r w:rsidR="006B039A" w:rsidRPr="00D53C45">
              <w:rPr>
                <w:rFonts w:ascii="Times New Roman" w:hAnsi="Times New Roman" w:cs="Times New Roman"/>
                <w:b/>
              </w:rPr>
              <w:t>вание вида св</w:t>
            </w:r>
            <w:r w:rsidR="006B039A" w:rsidRPr="00D53C45">
              <w:rPr>
                <w:rFonts w:ascii="Times New Roman" w:hAnsi="Times New Roman" w:cs="Times New Roman"/>
                <w:b/>
              </w:rPr>
              <w:t>е</w:t>
            </w:r>
            <w:r w:rsidR="006B039A" w:rsidRPr="00D53C4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вета на ме</w:t>
            </w:r>
            <w:r w:rsidR="006B039A" w:rsidRPr="00D53C45">
              <w:rPr>
                <w:rFonts w:ascii="Times New Roman" w:hAnsi="Times New Roman" w:cs="Times New Roman"/>
                <w:b/>
              </w:rPr>
              <w:t>ж</w:t>
            </w:r>
            <w:r w:rsidR="006B039A"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="006B039A" w:rsidRPr="00D53C45">
              <w:rPr>
                <w:rFonts w:ascii="Times New Roman" w:hAnsi="Times New Roman" w:cs="Times New Roman"/>
                <w:b/>
              </w:rPr>
              <w:t>н</w:t>
            </w:r>
            <w:r w:rsidR="006B039A"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D53C45">
              <w:rPr>
                <w:rFonts w:ascii="Times New Roman" w:hAnsi="Times New Roman" w:cs="Times New Roman"/>
                <w:b/>
              </w:rPr>
              <w:t>ж</w:t>
            </w:r>
            <w:r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венный з</w:t>
            </w:r>
            <w:r w:rsidR="006B039A" w:rsidRPr="00D53C45">
              <w:rPr>
                <w:rFonts w:ascii="Times New Roman" w:hAnsi="Times New Roman" w:cs="Times New Roman"/>
                <w:b/>
              </w:rPr>
              <w:t>а</w:t>
            </w:r>
            <w:r w:rsidR="006B039A" w:rsidRPr="00D53C4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D53C4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F2A4B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(иеся) </w:t>
            </w:r>
            <w:r w:rsidRPr="00D53C45">
              <w:rPr>
                <w:rFonts w:ascii="Times New Roman" w:hAnsi="Times New Roman" w:cs="Times New Roman"/>
                <w:b/>
              </w:rPr>
              <w:t>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(и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AE3E2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Характерист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</w:t>
            </w:r>
            <w:r w:rsidRPr="00D53C45">
              <w:t>у</w:t>
            </w:r>
            <w:r w:rsidRPr="00D53C45">
              <w:t>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</w:t>
            </w:r>
            <w:r w:rsidRPr="00D53C45">
              <w:t>а</w:t>
            </w:r>
            <w:r w:rsidRPr="00D53C45">
              <w:t>цию, где хранятся необх</w:t>
            </w:r>
            <w:r w:rsidRPr="00D53C45">
              <w:t>о</w:t>
            </w:r>
            <w:r w:rsidRPr="00D53C45">
              <w:t>димые архивные документы (либо с рекомендацией пол</w:t>
            </w:r>
            <w:r w:rsidRPr="00D53C45">
              <w:t>ь</w:t>
            </w:r>
            <w:r w:rsidRPr="00D53C45">
              <w:t>зователю путей поиска з</w:t>
            </w:r>
            <w:r w:rsidRPr="00D53C45">
              <w:t>а</w:t>
            </w:r>
            <w:r w:rsidRPr="00D53C45">
              <w:t>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lastRenderedPageBreak/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</w:t>
            </w:r>
            <w:r w:rsidRPr="00D53C45">
              <w:t>с</w:t>
            </w:r>
            <w:r w:rsidRPr="00D53C45">
              <w:t>полнении запроса (исполн</w:t>
            </w:r>
            <w:r w:rsidRPr="00D53C45">
              <w:t>е</w:t>
            </w:r>
            <w:r w:rsidRPr="00D53C45">
              <w:t>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977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A823F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A823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ет личность заявителя, проверяет документ, уд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на действовать от его имени, полномочия пре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ставителя юридического лица действовать от им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(интегрированная с Порталом государственных и муниципальных услуг В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вие в муниципальном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 или информации, 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обходимых для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нения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 организации, куда следует направить запрос по принадлежности на исполнение в случаях, когда решение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кален.дн.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проса, исходя из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жания запроса оформляет один или несколько из перечисленных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в случае отсутствия в муниципальном архиве архивных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(при наличии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дений о местонахождении документов), одновр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менно с направлением запроса (копии запроса) в организации по месту 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хождения документов, оформляет уведомление заявителю о пересылке запроса в другую орган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зацию по принадлежн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ний, письменный ответ об отказе в выдаче архивн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документа (в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тавлении муниципальной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ты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писание представленных документы и передача их должностному лицу, о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ветственному за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тавление муниципальной услуги, для регистрации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B16935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ции (глава </w:t>
            </w:r>
            <w:r w:rsidR="004B5BCD">
              <w:rPr>
                <w:rFonts w:ascii="Times New Roman" w:hAnsi="Times New Roman" w:cs="Times New Roman"/>
              </w:rPr>
              <w:t xml:space="preserve"> горо</w:t>
            </w:r>
            <w:r w:rsidR="004B5BCD">
              <w:rPr>
                <w:rFonts w:ascii="Times New Roman" w:hAnsi="Times New Roman" w:cs="Times New Roman"/>
              </w:rPr>
              <w:t>д</w:t>
            </w:r>
            <w:r w:rsidR="004B5BCD">
              <w:rPr>
                <w:rFonts w:ascii="Times New Roman" w:hAnsi="Times New Roman" w:cs="Times New Roman"/>
              </w:rPr>
              <w:t>ского</w:t>
            </w:r>
            <w:r w:rsidRPr="00D53C45">
              <w:rPr>
                <w:rFonts w:ascii="Times New Roman" w:hAnsi="Times New Roman" w:cs="Times New Roman"/>
              </w:rPr>
              <w:t xml:space="preserve"> поселения, в случае, если он во</w:t>
            </w:r>
            <w:r w:rsidRPr="00D53C45">
              <w:rPr>
                <w:rFonts w:ascii="Times New Roman" w:hAnsi="Times New Roman" w:cs="Times New Roman"/>
              </w:rPr>
              <w:t>з</w:t>
            </w:r>
            <w:r w:rsidRPr="00D53C45">
              <w:rPr>
                <w:rFonts w:ascii="Times New Roman" w:hAnsi="Times New Roman" w:cs="Times New Roman"/>
              </w:rPr>
              <w:t>главляет местную администрацию, либо его замест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дача документа, 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ляющегося результ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ются в журнале 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и зарегистрирова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lastRenderedPageBreak/>
              <w:t>ных документов для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</w:t>
            </w:r>
            <w:r w:rsidR="0068566D" w:rsidRPr="00D53C45">
              <w:rPr>
                <w:rFonts w:ascii="Times New Roman" w:hAnsi="Times New Roman" w:cs="Times New Roman"/>
              </w:rPr>
              <w:t>н</w:t>
            </w:r>
            <w:r w:rsidR="0068566D" w:rsidRPr="00D53C45">
              <w:rPr>
                <w:rFonts w:ascii="Times New Roman" w:hAnsi="Times New Roman" w:cs="Times New Roman"/>
              </w:rPr>
              <w:t>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 раб.дн.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 адм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нистрации ответс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lastRenderedPageBreak/>
              <w:t>венный за прием (отправку) и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страцию пост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пающей (исход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щей) корреспо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 xml:space="preserve">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мирования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 и иных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нео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ние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ством Росси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и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пальных услуг Вор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775FB" w:rsidRPr="00D53C4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C724A" w:rsidRPr="00D53C45" w:rsidRDefault="005C724A" w:rsidP="005C724A">
      <w:pPr>
        <w:pStyle w:val="ConsPlusNormal"/>
        <w:jc w:val="right"/>
      </w:pPr>
      <w:r w:rsidRPr="00D53C45">
        <w:t>Форма заявления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</w:t>
      </w:r>
      <w:r w:rsidR="004B5BCD">
        <w:rPr>
          <w:rFonts w:ascii="Times New Roman" w:eastAsia="Times New Roman" w:hAnsi="Times New Roman" w:cs="Times New Roman"/>
          <w:lang w:eastAsia="ru-RU"/>
        </w:rPr>
        <w:t xml:space="preserve"> городского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данные, адрес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места жительства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(наименование, место нахождения юридического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лица, Ф.И.О. руководителя)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 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C724A" w:rsidRPr="00D53C45" w:rsidRDefault="005C724A" w:rsidP="005C724A">
      <w:pPr>
        <w:rPr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«____» _______ 20__ г.______________________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br w:type="page"/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lastRenderedPageBreak/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</w:t>
      </w:r>
      <w:r w:rsidR="004B5BCD">
        <w:rPr>
          <w:rFonts w:ascii="Times New Roman" w:eastAsia="Times New Roman" w:hAnsi="Times New Roman" w:cs="Times New Roman"/>
          <w:lang w:eastAsia="ru-RU"/>
        </w:rPr>
        <w:t xml:space="preserve"> городского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(серия, номер паспорта,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когда и кем выдан, адрес места жительства заявителя)</w:t>
      </w:r>
    </w:p>
    <w:p w:rsidR="005C724A" w:rsidRPr="00D53C45" w:rsidRDefault="005C724A" w:rsidP="005C724A">
      <w:pPr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D53C45">
        <w:rPr>
          <w:rFonts w:ascii="Times New Roman" w:eastAsia="Times New Roman" w:hAnsi="Times New Roman" w:cs="Times New Roman"/>
          <w:lang w:eastAsia="ru-RU"/>
        </w:rPr>
        <w:t>в лице__________________________________</w:t>
      </w:r>
    </w:p>
    <w:p w:rsidR="005C724A" w:rsidRPr="00D53C45" w:rsidRDefault="005C724A" w:rsidP="005C72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и документ, удостоверяющий полномочия представителя)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1. Я, ______________________________________________________________</w:t>
      </w:r>
    </w:p>
    <w:p w:rsidR="005C724A" w:rsidRPr="00D53C45" w:rsidRDefault="005C724A" w:rsidP="00921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заявителя, необходимо также указать все изменения фамилии (имени) за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запрашиваемый период)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Адрес (по месту регистрации)________________________________________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выдать архивную справку (архивную выписку) –нужное подчеркнуть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(указать о чем запрашивается архивная справка – о трудовом стаже, о льготном стаже, о заработной плате, о награждениях, другое).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2.  Цель запроса (для чего)____________________________________________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3. Хронология запрашиваемой информации (временной период ) 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4. Наименование места работы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5. Занимаемая должность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(иные сведения, документы и материалы, подтверждающие сведения, указанные в заявлении (при наличии)).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Приложение (при наличии) на ______ л.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________________________</w:t>
      </w:r>
    </w:p>
    <w:p w:rsidR="005C724A" w:rsidRPr="00D53C45" w:rsidRDefault="005C724A" w:rsidP="009212AD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(дата)                                                                                     (подпись заявителя)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*заполняется в случае, если от имени заявителя действует его представитель.</w:t>
      </w:r>
    </w:p>
    <w:p w:rsidR="00EF7145" w:rsidRPr="00D53C4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D53C45" w:rsidRDefault="00EF7145" w:rsidP="00DF72FE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CF14D8" w:rsidRPr="00D53C45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D53C4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A93902" w:rsidRPr="00D53C45" w:rsidRDefault="00A93902" w:rsidP="00A9390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9212AD" w:rsidRPr="00D53C45" w:rsidRDefault="004B5BCD" w:rsidP="004B5BC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Главе администрации Давыдовского городского 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селения</w:t>
      </w:r>
    </w:p>
    <w:p w:rsidR="009212AD" w:rsidRPr="00D53C45" w:rsidRDefault="004B5BC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Лискинского</w:t>
      </w:r>
      <w:r w:rsidR="009212AD" w:rsidRPr="00D53C45">
        <w:rPr>
          <w:rFonts w:ascii="Times New Roman" w:eastAsia="Times New Roman" w:hAnsi="Times New Roman" w:cs="Times New Roman"/>
        </w:rPr>
        <w:t xml:space="preserve"> муниципального района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212AD" w:rsidRPr="00D53C45" w:rsidRDefault="004B5BC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Сморчкову Николаю Сергеевичу</w:t>
      </w:r>
    </w:p>
    <w:p w:rsidR="009212AD" w:rsidRPr="00D53C45" w:rsidRDefault="009212AD" w:rsidP="00D0243C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Иванова Ивана Ивановича</w:t>
      </w:r>
    </w:p>
    <w:p w:rsidR="009212AD" w:rsidRPr="00D53C45" w:rsidRDefault="009212AD" w:rsidP="00D0243C">
      <w:pPr>
        <w:tabs>
          <w:tab w:val="left" w:pos="3780"/>
        </w:tabs>
        <w:spacing w:after="0" w:line="240" w:lineRule="auto"/>
        <w:ind w:left="4253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20 00 </w:t>
      </w:r>
      <w:r w:rsidRPr="00D53C45">
        <w:rPr>
          <w:rFonts w:ascii="Times New Roman" w:eastAsia="Times New Roman" w:hAnsi="Times New Roman" w:cs="Times New Roman"/>
          <w:lang w:eastAsia="ru-RU"/>
        </w:rPr>
        <w:t>номер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112233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зарегистрированной (ого) по адресу: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Воро</w:t>
      </w:r>
      <w:r w:rsidR="004B5BCD">
        <w:rPr>
          <w:rFonts w:ascii="Times New Roman" w:eastAsia="Times New Roman" w:hAnsi="Times New Roman" w:cs="Times New Roman"/>
          <w:lang w:eastAsia="ru-RU"/>
        </w:rPr>
        <w:t>нежская область, Лискинский район р.п.Давыдовка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ул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Ленина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,  д.  </w:t>
      </w:r>
      <w:r w:rsidR="004B5BCD">
        <w:rPr>
          <w:rFonts w:ascii="Times New Roman" w:eastAsia="Times New Roman" w:hAnsi="Times New Roman" w:cs="Times New Roman"/>
          <w:lang w:eastAsia="ru-RU"/>
        </w:rPr>
        <w:t>22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телефон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: 89009009090</w:t>
      </w:r>
    </w:p>
    <w:p w:rsidR="009212AD" w:rsidRPr="00D53C45" w:rsidRDefault="009212AD" w:rsidP="009212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D02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Вас предоставить заверенн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ую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постановления администрации  </w:t>
      </w:r>
      <w:r w:rsidR="004B5BCD">
        <w:rPr>
          <w:rFonts w:ascii="Times New Roman" w:eastAsia="Times New Roman" w:hAnsi="Times New Roman" w:cs="Times New Roman"/>
          <w:lang w:eastAsia="ru-RU"/>
        </w:rPr>
        <w:t>Давыдовского городского поселения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01.03.2000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111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>«О признании граждан нуждающимися в жилых пом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щениях в </w:t>
      </w:r>
      <w:r w:rsidR="004B5BCD">
        <w:rPr>
          <w:rFonts w:ascii="Times New Roman" w:eastAsia="Times New Roman" w:hAnsi="Times New Roman" w:cs="Times New Roman"/>
          <w:u w:val="single"/>
          <w:lang w:eastAsia="ru-RU"/>
        </w:rPr>
        <w:t>Давыдовском городском п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оселении – </w:t>
      </w:r>
      <w:r w:rsidR="004B5BCD">
        <w:rPr>
          <w:rFonts w:ascii="Times New Roman" w:eastAsia="Times New Roman" w:hAnsi="Times New Roman" w:cs="Times New Roman"/>
          <w:u w:val="single"/>
          <w:lang w:eastAsia="ru-RU"/>
        </w:rPr>
        <w:t>р.п.Давыдовка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.                                                                             </w:t>
      </w:r>
      <w:r w:rsidR="00F463D6" w:rsidRPr="00D53C45">
        <w:rPr>
          <w:rFonts w:ascii="Times New Roman" w:eastAsia="Times New Roman" w:hAnsi="Times New Roman" w:cs="Times New Roman"/>
          <w:u w:val="single"/>
          <w:lang w:val="en-US" w:eastAsia="ru-RU"/>
        </w:rPr>
        <w:t>                                               </w:t>
      </w:r>
    </w:p>
    <w:p w:rsidR="009212AD" w:rsidRPr="00D53C45" w:rsidRDefault="00F463D6" w:rsidP="00D0243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14D8" w:rsidRPr="00D53C45" w:rsidRDefault="009212AD" w:rsidP="009212AD">
      <w:pPr>
        <w:pStyle w:val="ConsPlusNormal"/>
        <w:jc w:val="both"/>
      </w:pPr>
      <w:r w:rsidRPr="00D53C45">
        <w:rPr>
          <w:rFonts w:eastAsia="Times New Roman"/>
          <w:lang w:eastAsia="ru-RU"/>
        </w:rPr>
        <w:t>"</w:t>
      </w:r>
      <w:r w:rsidR="00D0243C" w:rsidRPr="00D53C45">
        <w:rPr>
          <w:rFonts w:eastAsia="Times New Roman"/>
          <w:lang w:eastAsia="ru-RU"/>
        </w:rPr>
        <w:t>01июля</w:t>
      </w:r>
      <w:r w:rsidRPr="00D53C45">
        <w:rPr>
          <w:rFonts w:eastAsia="Times New Roman"/>
          <w:lang w:eastAsia="ru-RU"/>
        </w:rPr>
        <w:t xml:space="preserve"> 20 </w:t>
      </w:r>
      <w:r w:rsidR="00D0243C" w:rsidRPr="00D53C45">
        <w:rPr>
          <w:rFonts w:eastAsia="Times New Roman"/>
          <w:lang w:eastAsia="ru-RU"/>
        </w:rPr>
        <w:t xml:space="preserve">16 </w:t>
      </w:r>
      <w:r w:rsidRPr="00D53C45">
        <w:rPr>
          <w:rFonts w:eastAsia="Times New Roman"/>
          <w:lang w:eastAsia="ru-RU"/>
        </w:rPr>
        <w:t xml:space="preserve">г.               </w:t>
      </w:r>
      <w:r w:rsidR="00D0243C" w:rsidRPr="00D53C45">
        <w:rPr>
          <w:rFonts w:eastAsia="Times New Roman"/>
          <w:lang w:eastAsia="ru-RU"/>
        </w:rPr>
        <w:t xml:space="preserve">           Подпись заявителя </w:t>
      </w:r>
      <w:r w:rsidR="00D0243C" w:rsidRPr="00D53C45">
        <w:rPr>
          <w:rFonts w:eastAsia="Times New Roman"/>
          <w:u w:val="single"/>
          <w:lang w:val="en-US" w:eastAsia="ru-RU"/>
        </w:rPr>
        <w:t>      </w:t>
      </w:r>
      <w:r w:rsidR="00F463D6" w:rsidRPr="00D53C45">
        <w:rPr>
          <w:rFonts w:ascii="Algerian" w:eastAsia="Times New Roman" w:hAnsi="Algerian"/>
          <w:i/>
          <w:u w:val="single"/>
          <w:lang w:val="en-US" w:eastAsia="ru-RU"/>
        </w:rPr>
        <w:t>VVVVVV</w:t>
      </w:r>
      <w:r w:rsidR="00D0243C" w:rsidRPr="00D53C45">
        <w:rPr>
          <w:rFonts w:eastAsia="Times New Roman"/>
          <w:u w:val="single"/>
          <w:lang w:val="en-US" w:eastAsia="ru-RU"/>
        </w:rPr>
        <w:t>         </w:t>
      </w:r>
    </w:p>
    <w:sectPr w:rsidR="00CF14D8" w:rsidRPr="00D53C4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FC" w:rsidRDefault="00C47DFC" w:rsidP="006B039A">
      <w:pPr>
        <w:spacing w:after="0" w:line="240" w:lineRule="auto"/>
      </w:pPr>
      <w:r>
        <w:separator/>
      </w:r>
    </w:p>
  </w:endnote>
  <w:endnote w:type="continuationSeparator" w:id="1">
    <w:p w:rsidR="00C47DFC" w:rsidRDefault="00C47DFC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FC" w:rsidRDefault="00C47DFC" w:rsidP="006B039A">
      <w:pPr>
        <w:spacing w:after="0" w:line="240" w:lineRule="auto"/>
      </w:pPr>
      <w:r>
        <w:separator/>
      </w:r>
    </w:p>
  </w:footnote>
  <w:footnote w:type="continuationSeparator" w:id="1">
    <w:p w:rsidR="00C47DFC" w:rsidRDefault="00C47DFC" w:rsidP="006B039A">
      <w:pPr>
        <w:spacing w:after="0" w:line="240" w:lineRule="auto"/>
      </w:pPr>
      <w:r>
        <w:continuationSeparator/>
      </w:r>
    </w:p>
  </w:footnote>
  <w:footnote w:id="2">
    <w:p w:rsidR="00B83C7F" w:rsidRPr="00D53C45" w:rsidRDefault="00B83C7F">
      <w:pPr>
        <w:pStyle w:val="ad"/>
      </w:pPr>
      <w:r>
        <w:rPr>
          <w:rStyle w:val="af"/>
        </w:rPr>
        <w:footnoteRef/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B83C7F" w:rsidRDefault="00B83C7F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B83C7F" w:rsidRDefault="00B83C7F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0D041D" w:rsidRDefault="000D041D">
      <w:pPr>
        <w:pStyle w:val="ad"/>
      </w:pPr>
      <w:r>
        <w:rPr>
          <w:rStyle w:val="af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6">
    <w:p w:rsidR="00AE3E26" w:rsidRPr="003E3669" w:rsidRDefault="00AE3E26">
      <w:pPr>
        <w:pStyle w:val="ad"/>
        <w:rPr>
          <w:rFonts w:ascii="Times New Roman" w:hAnsi="Times New Roman" w:cs="Times New Roman"/>
        </w:rPr>
      </w:pPr>
      <w:r w:rsidRPr="003E3669">
        <w:rPr>
          <w:rStyle w:val="af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7">
    <w:p w:rsidR="00A823FB" w:rsidRPr="00BA0329" w:rsidRDefault="00A823FB">
      <w:pPr>
        <w:pStyle w:val="ad"/>
        <w:rPr>
          <w:rFonts w:ascii="Times New Roman" w:hAnsi="Times New Roman" w:cs="Times New Roman"/>
        </w:rPr>
      </w:pPr>
      <w:r w:rsidRPr="00BA0329">
        <w:rPr>
          <w:rStyle w:val="af"/>
          <w:rFonts w:ascii="Times New Roman" w:hAnsi="Times New Roman" w:cs="Times New Roman"/>
        </w:rPr>
        <w:footnoteRef/>
      </w:r>
      <w:r w:rsidR="00421695" w:rsidRPr="00BA0329"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D4047"/>
    <w:rsid w:val="000E2E25"/>
    <w:rsid w:val="001154C7"/>
    <w:rsid w:val="001412EF"/>
    <w:rsid w:val="00143098"/>
    <w:rsid w:val="001530D6"/>
    <w:rsid w:val="001814E6"/>
    <w:rsid w:val="00190D59"/>
    <w:rsid w:val="001A28A2"/>
    <w:rsid w:val="001A712D"/>
    <w:rsid w:val="001D1545"/>
    <w:rsid w:val="001F7248"/>
    <w:rsid w:val="00205B67"/>
    <w:rsid w:val="00210933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5763A"/>
    <w:rsid w:val="00457B7F"/>
    <w:rsid w:val="00465C77"/>
    <w:rsid w:val="004850E1"/>
    <w:rsid w:val="004938FE"/>
    <w:rsid w:val="004A3792"/>
    <w:rsid w:val="004B5BCD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A1D24"/>
    <w:rsid w:val="005B1D04"/>
    <w:rsid w:val="005C724A"/>
    <w:rsid w:val="005D1474"/>
    <w:rsid w:val="005E0930"/>
    <w:rsid w:val="005E0BA0"/>
    <w:rsid w:val="0060510B"/>
    <w:rsid w:val="00621F36"/>
    <w:rsid w:val="0063660A"/>
    <w:rsid w:val="00646B5F"/>
    <w:rsid w:val="00647CFD"/>
    <w:rsid w:val="00655F67"/>
    <w:rsid w:val="00682329"/>
    <w:rsid w:val="0068566D"/>
    <w:rsid w:val="006912BC"/>
    <w:rsid w:val="00693701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96638"/>
    <w:rsid w:val="008A0680"/>
    <w:rsid w:val="008A60E5"/>
    <w:rsid w:val="008D4067"/>
    <w:rsid w:val="009212AD"/>
    <w:rsid w:val="009477FB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53543"/>
    <w:rsid w:val="00A71E89"/>
    <w:rsid w:val="00A728F8"/>
    <w:rsid w:val="00A823FB"/>
    <w:rsid w:val="00A83585"/>
    <w:rsid w:val="00A87EF7"/>
    <w:rsid w:val="00A93902"/>
    <w:rsid w:val="00AA7910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355E1"/>
    <w:rsid w:val="00B421BB"/>
    <w:rsid w:val="00B63539"/>
    <w:rsid w:val="00B6741C"/>
    <w:rsid w:val="00B80E9E"/>
    <w:rsid w:val="00B83C7F"/>
    <w:rsid w:val="00B8471B"/>
    <w:rsid w:val="00BA0329"/>
    <w:rsid w:val="00BA1F97"/>
    <w:rsid w:val="00BB2501"/>
    <w:rsid w:val="00BD28FA"/>
    <w:rsid w:val="00BE47FA"/>
    <w:rsid w:val="00BE5C00"/>
    <w:rsid w:val="00BF7F66"/>
    <w:rsid w:val="00C47DFC"/>
    <w:rsid w:val="00C60D4B"/>
    <w:rsid w:val="00C63D9D"/>
    <w:rsid w:val="00C864DD"/>
    <w:rsid w:val="00C91558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53C45"/>
    <w:rsid w:val="00D55B90"/>
    <w:rsid w:val="00D62733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82D"/>
    <w:rsid w:val="00F61B29"/>
    <w:rsid w:val="00F66AF7"/>
    <w:rsid w:val="00F92830"/>
    <w:rsid w:val="00FB67BA"/>
    <w:rsid w:val="00FD1BB1"/>
    <w:rsid w:val="00FD5847"/>
    <w:rsid w:val="00FD7F60"/>
    <w:rsid w:val="00FE0394"/>
    <w:rsid w:val="00FE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53B3-BA64-49E0-B349-DE2D2EC9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ASROK</cp:lastModifiedBy>
  <cp:revision>74</cp:revision>
  <dcterms:created xsi:type="dcterms:W3CDTF">2015-09-01T14:06:00Z</dcterms:created>
  <dcterms:modified xsi:type="dcterms:W3CDTF">2017-10-20T05:18:00Z</dcterms:modified>
</cp:coreProperties>
</file>