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074D7" w14:textId="77777777" w:rsidR="005F5986" w:rsidRPr="005F5986" w:rsidRDefault="005F5986" w:rsidP="005F5986">
      <w:r w:rsidRPr="005F5986">
        <w:t xml:space="preserve">АДМИНИСТРАЦИЯ </w:t>
      </w:r>
    </w:p>
    <w:p w14:paraId="6DEF5257" w14:textId="77777777" w:rsidR="005F5986" w:rsidRPr="005F5986" w:rsidRDefault="005F5986" w:rsidP="005F5986">
      <w:r w:rsidRPr="005F5986">
        <w:t xml:space="preserve">ДАВЫДОВСКОГО ГОРОДСКОГО ПОСЕЛЕНИЯ </w:t>
      </w:r>
    </w:p>
    <w:p w14:paraId="1136C5B9" w14:textId="77777777" w:rsidR="005F5986" w:rsidRPr="005F5986" w:rsidRDefault="005F5986" w:rsidP="005F5986">
      <w:r w:rsidRPr="005F5986">
        <w:t xml:space="preserve">ЛИСКИНСКОГО МУНИЦИПАЛЬНОГО РАЙОНА </w:t>
      </w:r>
    </w:p>
    <w:p w14:paraId="7D4C1641" w14:textId="77777777" w:rsidR="005F5986" w:rsidRPr="005F5986" w:rsidRDefault="005F5986" w:rsidP="005F5986"/>
    <w:p w14:paraId="6AFEC9D3" w14:textId="77777777" w:rsidR="005F5986" w:rsidRPr="005F5986" w:rsidRDefault="005F5986" w:rsidP="005F5986">
      <w:r w:rsidRPr="005F5986">
        <w:t xml:space="preserve">ВОРОНЕЖСКОЙ ОБЛАСТИ </w:t>
      </w:r>
    </w:p>
    <w:p w14:paraId="4B919A90" w14:textId="77777777" w:rsidR="005F5986" w:rsidRPr="005F5986" w:rsidRDefault="005F5986" w:rsidP="005F5986"/>
    <w:p w14:paraId="2BE36A58" w14:textId="77777777" w:rsidR="005F5986" w:rsidRPr="005F5986" w:rsidRDefault="005F5986" w:rsidP="005F5986">
      <w:r w:rsidRPr="005F5986">
        <w:t xml:space="preserve">  </w:t>
      </w:r>
    </w:p>
    <w:p w14:paraId="4E737840" w14:textId="77777777" w:rsidR="005F5986" w:rsidRPr="005F5986" w:rsidRDefault="005F5986" w:rsidP="005F5986">
      <w:r w:rsidRPr="005F5986">
        <w:t xml:space="preserve">Р А С П О Р Я Ж Е Н И Е </w:t>
      </w:r>
    </w:p>
    <w:p w14:paraId="3ED917A0" w14:textId="77777777" w:rsidR="005F5986" w:rsidRPr="005F5986" w:rsidRDefault="005F5986" w:rsidP="005F5986">
      <w:r w:rsidRPr="005F5986">
        <w:t xml:space="preserve">  </w:t>
      </w:r>
    </w:p>
    <w:p w14:paraId="296C2FF1" w14:textId="77777777" w:rsidR="005F5986" w:rsidRPr="005F5986" w:rsidRDefault="005F5986" w:rsidP="005F5986">
      <w:r w:rsidRPr="005F5986">
        <w:t xml:space="preserve">30   июня 2017  года № 30-р </w:t>
      </w:r>
    </w:p>
    <w:p w14:paraId="3677E9B9" w14:textId="77777777" w:rsidR="005F5986" w:rsidRPr="005F5986" w:rsidRDefault="005F5986" w:rsidP="005F5986">
      <w:r w:rsidRPr="005F5986">
        <w:t xml:space="preserve">              р.п.Давыдовка </w:t>
      </w:r>
    </w:p>
    <w:p w14:paraId="314E2863" w14:textId="77777777" w:rsidR="005F5986" w:rsidRPr="005F5986" w:rsidRDefault="005F5986" w:rsidP="005F5986">
      <w:r w:rsidRPr="005F5986">
        <w:t xml:space="preserve">Об  утверждении технологических </w:t>
      </w:r>
    </w:p>
    <w:p w14:paraId="1E703110" w14:textId="77777777" w:rsidR="005F5986" w:rsidRPr="005F5986" w:rsidRDefault="005F5986" w:rsidP="005F5986">
      <w:r w:rsidRPr="005F5986">
        <w:t xml:space="preserve">схем по предоставлению муниципальных </w:t>
      </w:r>
    </w:p>
    <w:p w14:paraId="5116F725" w14:textId="77777777" w:rsidR="005F5986" w:rsidRPr="005F5986" w:rsidRDefault="005F5986" w:rsidP="005F5986">
      <w:r w:rsidRPr="005F5986">
        <w:t xml:space="preserve">услуг администрацией  Давыдовского городского поселения Лискинского муниципального района Воронежской области. </w:t>
      </w:r>
    </w:p>
    <w:p w14:paraId="79143974" w14:textId="77777777" w:rsidR="005F5986" w:rsidRPr="005F5986" w:rsidRDefault="005F5986" w:rsidP="005F5986">
      <w:r w:rsidRPr="005F5986">
        <w:t xml:space="preserve">  </w:t>
      </w:r>
    </w:p>
    <w:p w14:paraId="17ED1061" w14:textId="77777777" w:rsidR="005F5986" w:rsidRPr="005F5986" w:rsidRDefault="005F5986" w:rsidP="005F5986">
      <w:r w:rsidRPr="005F5986"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Давыдовского городского поселения  Лискинского муниципального района Воронежской области от 15.04.2016 года № 92 «Об  утверждении  перечня муниципальных услуг, предоставляемых администрацией Давыдовского городского поселения Лискинского муниципального района Воронежской области», а также в целях обеспечения автоматизации процесса предоставления муниципальных услуг администрации Давыдовского городского поселения Лискинского муниципального района Воронежской области в филиале АУ «МФЦ»: </w:t>
      </w:r>
    </w:p>
    <w:p w14:paraId="7C9A08D0" w14:textId="77777777" w:rsidR="005F5986" w:rsidRPr="005F5986" w:rsidRDefault="005F5986" w:rsidP="005F5986">
      <w:r w:rsidRPr="005F5986">
        <w:t xml:space="preserve">  </w:t>
      </w:r>
    </w:p>
    <w:p w14:paraId="3C5120E1" w14:textId="77777777" w:rsidR="005F5986" w:rsidRPr="005F5986" w:rsidRDefault="005F5986" w:rsidP="005F5986">
      <w:r w:rsidRPr="005F5986">
        <w:t xml:space="preserve">1. Утвердить технологические схемы по предоставлению муниципальной услугисогласно приложений: </w:t>
      </w:r>
    </w:p>
    <w:p w14:paraId="0F672165" w14:textId="77777777" w:rsidR="005F5986" w:rsidRPr="005F5986" w:rsidRDefault="005F5986" w:rsidP="005F5986">
      <w:r w:rsidRPr="005F5986">
        <w:t xml:space="preserve">Приложение 1. Принятие решения о создании семейного (родового) захоронения. </w:t>
      </w:r>
    </w:p>
    <w:p w14:paraId="0278E860" w14:textId="77777777" w:rsidR="005F5986" w:rsidRPr="005F5986" w:rsidRDefault="005F5986" w:rsidP="005F5986">
      <w:r w:rsidRPr="005F5986">
        <w:t xml:space="preserve">  </w:t>
      </w:r>
    </w:p>
    <w:p w14:paraId="737765B1" w14:textId="77777777" w:rsidR="005F5986" w:rsidRPr="005F5986" w:rsidRDefault="005F5986" w:rsidP="005F5986">
      <w:r w:rsidRPr="005F5986">
        <w:t xml:space="preserve">Приложение 2.Утверждение и выдача схем расположения земельных участков на кадастровом плане территории. </w:t>
      </w:r>
    </w:p>
    <w:p w14:paraId="468527B2" w14:textId="77777777" w:rsidR="005F5986" w:rsidRPr="005F5986" w:rsidRDefault="005F5986" w:rsidP="005F5986">
      <w:r w:rsidRPr="005F5986">
        <w:t xml:space="preserve">  </w:t>
      </w:r>
    </w:p>
    <w:p w14:paraId="7D50B3E6" w14:textId="77777777" w:rsidR="005F5986" w:rsidRPr="005F5986" w:rsidRDefault="005F5986" w:rsidP="005F5986">
      <w:r w:rsidRPr="005F5986">
        <w:t xml:space="preserve">Приложение 3. 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торгов. </w:t>
      </w:r>
    </w:p>
    <w:p w14:paraId="1C126F66" w14:textId="77777777" w:rsidR="005F5986" w:rsidRPr="005F5986" w:rsidRDefault="005F5986" w:rsidP="005F5986">
      <w:r w:rsidRPr="005F5986">
        <w:t xml:space="preserve">  </w:t>
      </w:r>
    </w:p>
    <w:p w14:paraId="0A4864D0" w14:textId="77777777" w:rsidR="005F5986" w:rsidRPr="005F5986" w:rsidRDefault="005F5986" w:rsidP="005F5986">
      <w:r w:rsidRPr="005F5986">
        <w:lastRenderedPageBreak/>
        <w:t xml:space="preserve">Приложение 4. Принятие на учет граждан, претендующих на бесплатное предоставление земельных участков. </w:t>
      </w:r>
    </w:p>
    <w:p w14:paraId="1650415A" w14:textId="77777777" w:rsidR="005F5986" w:rsidRPr="005F5986" w:rsidRDefault="005F5986" w:rsidP="005F5986">
      <w:r w:rsidRPr="005F5986">
        <w:t xml:space="preserve">  </w:t>
      </w:r>
    </w:p>
    <w:p w14:paraId="1FE7DF9B" w14:textId="77777777" w:rsidR="005F5986" w:rsidRPr="005F5986" w:rsidRDefault="005F5986" w:rsidP="005F5986">
      <w:r w:rsidRPr="005F5986">
        <w:t xml:space="preserve">Приложение 5.  Включение в реестр многодетных граждан, имеющих право на бесплатное предоставление земельных участков. </w:t>
      </w:r>
    </w:p>
    <w:p w14:paraId="1D7A02D8" w14:textId="77777777" w:rsidR="005F5986" w:rsidRPr="005F5986" w:rsidRDefault="005F5986" w:rsidP="005F5986">
      <w:r w:rsidRPr="005F5986">
        <w:t xml:space="preserve">  </w:t>
      </w:r>
    </w:p>
    <w:p w14:paraId="6CCBE185" w14:textId="77777777" w:rsidR="005F5986" w:rsidRPr="005F5986" w:rsidRDefault="005F5986" w:rsidP="005F5986">
      <w:r w:rsidRPr="005F5986">
        <w:t xml:space="preserve">Приложение 6. Предоставление в аренду и безвозмездное пользование муниципального имущества. </w:t>
      </w:r>
    </w:p>
    <w:p w14:paraId="6497AF57" w14:textId="77777777" w:rsidR="005F5986" w:rsidRPr="005F5986" w:rsidRDefault="005F5986" w:rsidP="005F5986">
      <w:r w:rsidRPr="005F5986">
        <w:t xml:space="preserve">  </w:t>
      </w:r>
    </w:p>
    <w:p w14:paraId="2A2E788B" w14:textId="77777777" w:rsidR="005F5986" w:rsidRPr="005F5986" w:rsidRDefault="005F5986" w:rsidP="005F5986">
      <w:r w:rsidRPr="005F5986">
        <w:t xml:space="preserve">Приложение 7.   Предоставление сведений из реестра муниципального имущества. </w:t>
      </w:r>
    </w:p>
    <w:p w14:paraId="53D34177" w14:textId="77777777" w:rsidR="005F5986" w:rsidRPr="005F5986" w:rsidRDefault="005F5986" w:rsidP="005F5986">
      <w:r w:rsidRPr="005F5986">
        <w:t xml:space="preserve">  </w:t>
      </w:r>
    </w:p>
    <w:p w14:paraId="6A834B51" w14:textId="77777777" w:rsidR="005F5986" w:rsidRPr="005F5986" w:rsidRDefault="005F5986" w:rsidP="005F5986">
      <w:r w:rsidRPr="005F5986">
        <w:t xml:space="preserve">Приложение 8.  Выдача разрешений на право организации розничного рынка. </w:t>
      </w:r>
    </w:p>
    <w:p w14:paraId="49ED6181" w14:textId="77777777" w:rsidR="005F5986" w:rsidRPr="005F5986" w:rsidRDefault="005F5986" w:rsidP="005F5986">
      <w:r w:rsidRPr="005F5986">
        <w:t xml:space="preserve">  </w:t>
      </w:r>
    </w:p>
    <w:p w14:paraId="32C26E1A" w14:textId="77777777" w:rsidR="005F5986" w:rsidRPr="005F5986" w:rsidRDefault="005F5986" w:rsidP="005F5986">
      <w:r w:rsidRPr="005F5986">
        <w:t xml:space="preserve">Приложение 9. Предоставление порубочного билета и (или) разрешения на пересадку деревьев и кустарников. </w:t>
      </w:r>
    </w:p>
    <w:p w14:paraId="6806A5EC" w14:textId="77777777" w:rsidR="005F5986" w:rsidRPr="005F5986" w:rsidRDefault="005F5986" w:rsidP="005F5986">
      <w:r w:rsidRPr="005F5986">
        <w:t xml:space="preserve">  </w:t>
      </w:r>
    </w:p>
    <w:p w14:paraId="62183DB4" w14:textId="77777777" w:rsidR="005F5986" w:rsidRPr="005F5986" w:rsidRDefault="005F5986" w:rsidP="005F5986">
      <w:r w:rsidRPr="005F5986">
        <w:t xml:space="preserve">Приложение 10. Присвоение адреса объекту недвижимости и аннулирование адреса. </w:t>
      </w:r>
    </w:p>
    <w:p w14:paraId="5703FC9A" w14:textId="77777777" w:rsidR="005F5986" w:rsidRPr="005F5986" w:rsidRDefault="005F5986" w:rsidP="005F5986">
      <w:r w:rsidRPr="005F5986">
        <w:t xml:space="preserve">  </w:t>
      </w:r>
    </w:p>
    <w:p w14:paraId="4EFE9475" w14:textId="77777777" w:rsidR="005F5986" w:rsidRPr="005F5986" w:rsidRDefault="005F5986" w:rsidP="005F5986">
      <w:r w:rsidRPr="005F5986">
        <w:t xml:space="preserve">Приложение 11. Прием заявлений, документов, а также постановка граждан на учёт в качестве нуждающихся в жилых помещениях. </w:t>
      </w:r>
    </w:p>
    <w:p w14:paraId="179237A7" w14:textId="77777777" w:rsidR="005F5986" w:rsidRPr="005F5986" w:rsidRDefault="005F5986" w:rsidP="005F5986">
      <w:r w:rsidRPr="005F5986">
        <w:t xml:space="preserve">  </w:t>
      </w:r>
    </w:p>
    <w:p w14:paraId="5F6DD1C4" w14:textId="77777777" w:rsidR="005F5986" w:rsidRPr="005F5986" w:rsidRDefault="005F5986" w:rsidP="005F5986">
      <w:r w:rsidRPr="005F5986">
        <w:t xml:space="preserve">Приложение  12. Предоставление информации об очередности предоставления муниципальных жилых помещений на условиях социального найма. </w:t>
      </w:r>
    </w:p>
    <w:p w14:paraId="13152CB7" w14:textId="77777777" w:rsidR="005F5986" w:rsidRPr="005F5986" w:rsidRDefault="005F5986" w:rsidP="005F5986">
      <w:r w:rsidRPr="005F5986">
        <w:t xml:space="preserve">  </w:t>
      </w:r>
    </w:p>
    <w:p w14:paraId="2E611A29" w14:textId="77777777" w:rsidR="005F5986" w:rsidRPr="005F5986" w:rsidRDefault="005F5986" w:rsidP="005F5986">
      <w:r w:rsidRPr="005F5986">
        <w:t xml:space="preserve">Приложение  13. Передача жилых помещений муниципального жилищного фонда в собственность граждан в порядке приватизации. </w:t>
      </w:r>
    </w:p>
    <w:p w14:paraId="5E355AC7" w14:textId="77777777" w:rsidR="005F5986" w:rsidRPr="005F5986" w:rsidRDefault="005F5986" w:rsidP="005F5986">
      <w:r w:rsidRPr="005F5986">
        <w:t xml:space="preserve">  </w:t>
      </w:r>
    </w:p>
    <w:p w14:paraId="3FE873DD" w14:textId="77777777" w:rsidR="005F5986" w:rsidRPr="005F5986" w:rsidRDefault="005F5986" w:rsidP="005F5986">
      <w:r w:rsidRPr="005F5986">
        <w:t xml:space="preserve">Приложение 14. Предоставление информации о порядке предоставления жилищно-коммунальных услуг населению. </w:t>
      </w:r>
    </w:p>
    <w:p w14:paraId="53B1AA85" w14:textId="77777777" w:rsidR="005F5986" w:rsidRPr="005F5986" w:rsidRDefault="005F5986" w:rsidP="005F5986">
      <w:r w:rsidRPr="005F5986">
        <w:t xml:space="preserve">  </w:t>
      </w:r>
    </w:p>
    <w:p w14:paraId="61E783DC" w14:textId="77777777" w:rsidR="005F5986" w:rsidRPr="005F5986" w:rsidRDefault="005F5986" w:rsidP="005F5986">
      <w:r w:rsidRPr="005F5986">
        <w:t xml:space="preserve">Приложение 15.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разграничена. </w:t>
      </w:r>
    </w:p>
    <w:p w14:paraId="09BA7D12" w14:textId="77777777" w:rsidR="005F5986" w:rsidRPr="005F5986" w:rsidRDefault="005F5986" w:rsidP="005F5986">
      <w:r w:rsidRPr="005F5986">
        <w:t xml:space="preserve">  </w:t>
      </w:r>
    </w:p>
    <w:p w14:paraId="525CCF77" w14:textId="77777777" w:rsidR="005F5986" w:rsidRPr="005F5986" w:rsidRDefault="005F5986" w:rsidP="005F5986">
      <w:r w:rsidRPr="005F5986">
        <w:t xml:space="preserve">2.  Разместить технологические схемы по предоставлению муниципальных услуг на официальном сайте администрации Давыдовского городского поселения Лискинского </w:t>
      </w:r>
      <w:r w:rsidRPr="005F5986">
        <w:lastRenderedPageBreak/>
        <w:t xml:space="preserve">муниципального района Воронежской области в сети Интернет в разделе «Муниципальные услуги». </w:t>
      </w:r>
    </w:p>
    <w:p w14:paraId="4D8FDD59" w14:textId="77777777" w:rsidR="005F5986" w:rsidRPr="005F5986" w:rsidRDefault="005F5986" w:rsidP="005F5986">
      <w:r w:rsidRPr="005F5986">
        <w:t xml:space="preserve">3.Контроль за выполнением настоящего распоряжения оставляю за собой. </w:t>
      </w:r>
    </w:p>
    <w:p w14:paraId="232B865C" w14:textId="77777777" w:rsidR="005F5986" w:rsidRPr="005F5986" w:rsidRDefault="005F5986" w:rsidP="005F5986">
      <w:r w:rsidRPr="005F5986">
        <w:t xml:space="preserve">  </w:t>
      </w:r>
    </w:p>
    <w:p w14:paraId="57CE47E5" w14:textId="77777777" w:rsidR="005F5986" w:rsidRPr="005F5986" w:rsidRDefault="005F5986" w:rsidP="005F5986">
      <w:r w:rsidRPr="005F5986">
        <w:t xml:space="preserve">Глава администрации </w:t>
      </w:r>
    </w:p>
    <w:p w14:paraId="1FA8F92E" w14:textId="77777777" w:rsidR="005F5986" w:rsidRPr="005F5986" w:rsidRDefault="005F5986" w:rsidP="005F5986">
      <w:r w:rsidRPr="005F5986">
        <w:t xml:space="preserve">Давыдовского городского поселения                               Н.С.Сморчков </w:t>
      </w:r>
    </w:p>
    <w:p w14:paraId="090D9CE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557"/>
    <w:rsid w:val="00312C96"/>
    <w:rsid w:val="00493557"/>
    <w:rsid w:val="005A7B2A"/>
    <w:rsid w:val="005D562A"/>
    <w:rsid w:val="005F5986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D66A8-F092-41DA-A6ED-2C05FDD8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3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3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3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35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35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35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35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35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35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3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3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3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3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35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35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35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3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35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35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2025-03-21T07:39:00Z</dcterms:created>
  <dcterms:modified xsi:type="dcterms:W3CDTF">2025-03-21T07:39:00Z</dcterms:modified>
</cp:coreProperties>
</file>