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pacing w:val="-1"/>
          <w:sz w:val="28"/>
          <w:szCs w:val="28"/>
        </w:rPr>
        <w:t xml:space="preserve"> органов местного самоуправления Давыдовского городского поселения, работников муниципальных учреждений Давыдовского городского поселения и фактических расходов на оплату их труда </w:t>
      </w:r>
      <w:r w:rsidR="00F34D99">
        <w:rPr>
          <w:rFonts w:ascii="Times New Roman" w:hAnsi="Times New Roman"/>
          <w:sz w:val="28"/>
          <w:szCs w:val="28"/>
        </w:rPr>
        <w:t>за 1</w:t>
      </w:r>
      <w:r>
        <w:rPr>
          <w:rFonts w:ascii="Times New Roman" w:hAnsi="Times New Roman"/>
          <w:sz w:val="28"/>
          <w:szCs w:val="28"/>
        </w:rPr>
        <w:t xml:space="preserve"> квартал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4A5F75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года)</w:t>
      </w:r>
    </w:p>
    <w:p w:rsidR="009B47E3" w:rsidRP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2409"/>
        <w:gridCol w:w="3968"/>
      </w:tblGrid>
      <w:tr w:rsidR="009B47E3" w:rsidRPr="009B47E3" w:rsidTr="009B47E3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Категория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чная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="00F34D99" w:rsidRPr="009B47E3">
              <w:rPr>
                <w:rFonts w:ascii="Times New Roman" w:hAnsi="Times New Roman"/>
                <w:sz w:val="28"/>
                <w:szCs w:val="28"/>
              </w:rPr>
              <w:t>численность работников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 w:rsidRPr="009B47E3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     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плату</w:t>
            </w:r>
            <w:r w:rsidRPr="009B47E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за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отчетный</w:t>
            </w:r>
            <w:r w:rsidRPr="009B47E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период, тыс.</w:t>
            </w: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9B47E3" w:rsidRPr="009B47E3" w:rsidTr="009B47E3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</w:t>
            </w:r>
            <w:r w:rsidRPr="009B47E3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Работники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администрации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Давыдовского городского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Default="009B47E3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5F75" w:rsidRPr="009B47E3" w:rsidRDefault="004A5F75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757365,30</w:t>
            </w:r>
          </w:p>
        </w:tc>
      </w:tr>
      <w:tr w:rsidR="009B47E3" w:rsidRPr="009B47E3" w:rsidTr="009B47E3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1.1.</w:t>
            </w:r>
            <w:r w:rsidRPr="009B47E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Муниципальные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4A5F75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387560,30</w:t>
            </w:r>
          </w:p>
        </w:tc>
      </w:tr>
      <w:tr w:rsidR="009B47E3" w:rsidRPr="009B47E3" w:rsidTr="009B47E3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4A5F75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19,6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4A5F75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1219727,91</w:t>
            </w:r>
            <w:bookmarkStart w:id="0" w:name="_GoBack"/>
            <w:bookmarkEnd w:id="0"/>
          </w:p>
        </w:tc>
      </w:tr>
    </w:tbl>
    <w:p w:rsidR="009B47E3" w:rsidRPr="009B47E3" w:rsidRDefault="009B47E3" w:rsidP="009B47E3">
      <w:pPr>
        <w:pStyle w:val="a3"/>
        <w:spacing w:line="360" w:lineRule="auto"/>
        <w:ind w:firstLine="709"/>
        <w:rPr>
          <w:rFonts w:ascii="Times New Roman" w:hAnsi="Times New Roman"/>
          <w:szCs w:val="28"/>
        </w:rPr>
      </w:pPr>
    </w:p>
    <w:p w:rsidR="00711D1E" w:rsidRPr="009B47E3" w:rsidRDefault="00711D1E">
      <w:pPr>
        <w:rPr>
          <w:rFonts w:ascii="Times New Roman" w:hAnsi="Times New Roman"/>
        </w:rPr>
      </w:pPr>
    </w:p>
    <w:sectPr w:rsidR="00711D1E" w:rsidRPr="009B47E3" w:rsidSect="009B47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E3"/>
    <w:rsid w:val="004A5F75"/>
    <w:rsid w:val="00711D1E"/>
    <w:rsid w:val="009B47E3"/>
    <w:rsid w:val="00F3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954C"/>
  <w15:chartTrackingRefBased/>
  <w15:docId w15:val="{CA27F22B-0999-479D-ADF4-77CB86F8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B47E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47E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B47E3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rsid w:val="009B47E3"/>
  </w:style>
  <w:style w:type="paragraph" w:styleId="a5">
    <w:name w:val="Balloon Text"/>
    <w:basedOn w:val="a"/>
    <w:link w:val="a6"/>
    <w:uiPriority w:val="99"/>
    <w:semiHidden/>
    <w:unhideWhenUsed/>
    <w:rsid w:val="009B47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47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2023-06-27T08:18:00Z</cp:lastPrinted>
  <dcterms:created xsi:type="dcterms:W3CDTF">2023-07-07T07:12:00Z</dcterms:created>
  <dcterms:modified xsi:type="dcterms:W3CDTF">2023-07-07T07:12:00Z</dcterms:modified>
</cp:coreProperties>
</file>