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FD" w:rsidRPr="004862F3" w:rsidRDefault="00A01FFD" w:rsidP="00A01FFD">
      <w:pPr>
        <w:jc w:val="center"/>
        <w:rPr>
          <w:b/>
          <w:sz w:val="28"/>
          <w:szCs w:val="28"/>
        </w:rPr>
      </w:pPr>
      <w:r w:rsidRPr="004862F3">
        <w:rPr>
          <w:b/>
          <w:sz w:val="28"/>
          <w:szCs w:val="28"/>
        </w:rPr>
        <w:t>СОВЕТ НАРОДНЫХ ДЕПУТАТОВ</w:t>
      </w:r>
    </w:p>
    <w:p w:rsidR="00A01FFD" w:rsidRPr="004862F3" w:rsidRDefault="00A01FFD" w:rsidP="00A01FFD">
      <w:pPr>
        <w:jc w:val="center"/>
        <w:rPr>
          <w:b/>
          <w:sz w:val="28"/>
          <w:szCs w:val="28"/>
        </w:rPr>
      </w:pPr>
      <w:r w:rsidRPr="004862F3">
        <w:rPr>
          <w:b/>
          <w:sz w:val="28"/>
          <w:szCs w:val="28"/>
        </w:rPr>
        <w:t>ДАВЫДОВСКОГО ГОРОДСКОГО ПОСЕЛЕНИЯ</w:t>
      </w:r>
    </w:p>
    <w:p w:rsidR="00A01FFD" w:rsidRPr="004862F3" w:rsidRDefault="00A01FFD" w:rsidP="00A01F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862F3">
        <w:rPr>
          <w:b/>
          <w:sz w:val="28"/>
          <w:szCs w:val="28"/>
        </w:rPr>
        <w:t>ЛИСКИНСКОГО МУНИЦИПАЛЬНОГО РАЙОНА</w:t>
      </w:r>
    </w:p>
    <w:p w:rsidR="00A01FFD" w:rsidRDefault="00A01FFD" w:rsidP="00A01F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862F3">
        <w:rPr>
          <w:b/>
          <w:sz w:val="28"/>
          <w:szCs w:val="28"/>
        </w:rPr>
        <w:t>ВОРОНЕЖСКОЙ ОБЛАСТИ</w:t>
      </w:r>
    </w:p>
    <w:p w:rsidR="00A01FFD" w:rsidRPr="004862F3" w:rsidRDefault="00A01FFD" w:rsidP="00A01F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01FFD" w:rsidRDefault="00A01FFD" w:rsidP="00A01FFD"/>
    <w:p w:rsidR="00A01FFD" w:rsidRPr="004862F3" w:rsidRDefault="00A01FFD" w:rsidP="00A01FFD">
      <w:pPr>
        <w:jc w:val="center"/>
        <w:rPr>
          <w:b/>
          <w:sz w:val="32"/>
          <w:szCs w:val="32"/>
        </w:rPr>
      </w:pPr>
      <w:r w:rsidRPr="004862F3">
        <w:rPr>
          <w:b/>
          <w:sz w:val="32"/>
          <w:szCs w:val="32"/>
        </w:rPr>
        <w:t>Р Е Ш Е Н И Е</w:t>
      </w:r>
    </w:p>
    <w:p w:rsidR="00A01FFD" w:rsidRDefault="00A01FFD" w:rsidP="00A01FFD">
      <w:pPr>
        <w:rPr>
          <w:b/>
        </w:rPr>
      </w:pPr>
    </w:p>
    <w:p w:rsidR="00A01FFD" w:rsidRPr="00DD6955" w:rsidRDefault="00A01FFD" w:rsidP="00A01FFD">
      <w:pPr>
        <w:rPr>
          <w:sz w:val="28"/>
          <w:szCs w:val="28"/>
        </w:rPr>
      </w:pPr>
      <w:r>
        <w:rPr>
          <w:sz w:val="28"/>
          <w:szCs w:val="28"/>
        </w:rPr>
        <w:t>от 06 марта 2023</w:t>
      </w:r>
      <w:r w:rsidRPr="004862F3">
        <w:rPr>
          <w:sz w:val="28"/>
          <w:szCs w:val="28"/>
        </w:rPr>
        <w:t>г.</w:t>
      </w:r>
      <w:r>
        <w:rPr>
          <w:sz w:val="28"/>
          <w:szCs w:val="28"/>
        </w:rPr>
        <w:t xml:space="preserve"> № 11</w:t>
      </w:r>
      <w:r w:rsidR="002554DC">
        <w:rPr>
          <w:sz w:val="28"/>
          <w:szCs w:val="28"/>
        </w:rPr>
        <w:t>2</w:t>
      </w:r>
    </w:p>
    <w:p w:rsidR="00A01FFD" w:rsidRPr="004862F3" w:rsidRDefault="00440B77" w:rsidP="00A01FFD">
      <w:pPr>
        <w:rPr>
          <w:sz w:val="20"/>
          <w:szCs w:val="20"/>
        </w:rPr>
      </w:pPr>
      <w:r>
        <w:rPr>
          <w:sz w:val="20"/>
          <w:szCs w:val="20"/>
        </w:rPr>
        <w:t xml:space="preserve">     рабочий посё</w:t>
      </w:r>
      <w:r w:rsidR="00A01FFD">
        <w:rPr>
          <w:sz w:val="20"/>
          <w:szCs w:val="20"/>
        </w:rPr>
        <w:t>лок Давыдовка</w:t>
      </w:r>
    </w:p>
    <w:p w:rsidR="00A01FFD" w:rsidRDefault="00A01FFD" w:rsidP="00A01FFD">
      <w:pPr>
        <w:rPr>
          <w:b/>
        </w:rPr>
      </w:pPr>
    </w:p>
    <w:p w:rsidR="002554DC" w:rsidRPr="002554DC" w:rsidRDefault="002554DC" w:rsidP="005414E6">
      <w:pPr>
        <w:spacing w:line="276" w:lineRule="auto"/>
        <w:ind w:right="3685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народных депутатов Давыдовского городского поселения Лискинского муниципального района Воронежской области от 25.05.2016 № 72</w:t>
      </w:r>
      <w:r>
        <w:rPr>
          <w:sz w:val="28"/>
          <w:szCs w:val="28"/>
        </w:rPr>
        <w:t xml:space="preserve"> «</w:t>
      </w:r>
      <w:r w:rsidRPr="002554DC">
        <w:rPr>
          <w:b/>
          <w:bCs/>
          <w:kern w:val="28"/>
          <w:sz w:val="28"/>
          <w:szCs w:val="28"/>
        </w:rPr>
        <w:t>Об утверждении Положения о бюджетном процессе в Давыдовском городском поселении Лискинского муниципального района Воронежской области</w:t>
      </w:r>
      <w:r w:rsidRPr="002554DC">
        <w:rPr>
          <w:b/>
          <w:sz w:val="28"/>
          <w:szCs w:val="28"/>
        </w:rPr>
        <w:t>»</w:t>
      </w:r>
    </w:p>
    <w:p w:rsidR="002554DC" w:rsidRPr="002554DC" w:rsidRDefault="002554DC" w:rsidP="002554DC">
      <w:pPr>
        <w:ind w:right="3685" w:firstLine="567"/>
        <w:jc w:val="both"/>
        <w:rPr>
          <w:b/>
          <w:sz w:val="28"/>
          <w:szCs w:val="28"/>
        </w:rPr>
      </w:pPr>
    </w:p>
    <w:p w:rsidR="002554DC" w:rsidRDefault="002554DC" w:rsidP="002554DC">
      <w:pPr>
        <w:ind w:right="3685" w:firstLine="567"/>
        <w:jc w:val="both"/>
        <w:rPr>
          <w:b/>
          <w:sz w:val="28"/>
          <w:szCs w:val="28"/>
        </w:rPr>
      </w:pPr>
    </w:p>
    <w:p w:rsidR="002554DC" w:rsidRDefault="002554DC" w:rsidP="002554DC">
      <w:pPr>
        <w:ind w:right="4536" w:firstLine="567"/>
        <w:jc w:val="center"/>
        <w:rPr>
          <w:b/>
          <w:sz w:val="28"/>
          <w:szCs w:val="28"/>
        </w:rPr>
      </w:pP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</w:t>
      </w:r>
      <w:r>
        <w:rPr>
          <w:bCs/>
          <w:sz w:val="28"/>
          <w:szCs w:val="28"/>
        </w:rPr>
        <w:t>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</w:t>
      </w:r>
      <w:r>
        <w:rPr>
          <w:sz w:val="28"/>
          <w:szCs w:val="28"/>
        </w:rPr>
        <w:t>, в целях приведения нормативных правовых актов в соответствие с действующим законодательством, руководствуясь Уставом Давыдовского городского поселения Лискинского муниципального района Воронежской области, Совет народных депутатов Давыдовского городского поселения Лискинского муниципального района Воронежской области</w:t>
      </w:r>
    </w:p>
    <w:p w:rsidR="002554DC" w:rsidRDefault="002554DC" w:rsidP="005414E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54DC" w:rsidRDefault="002554DC" w:rsidP="005414E6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бюджетном процессе в Давыдовском городском поселении Лискинского муниципального района Воронежской области, (далее – Положение), утвержденное решением Совета народных депутатов Давыдовского городского поселения от 25.05.2016 № 72 следующие изменения и дополнения:</w:t>
      </w:r>
    </w:p>
    <w:p w:rsidR="002554DC" w:rsidRDefault="002554DC" w:rsidP="005414E6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Статью 13 Раздела 1 Положения изложить в новой редакции:</w:t>
      </w:r>
    </w:p>
    <w:p w:rsidR="002554DC" w:rsidRDefault="002554DC" w:rsidP="005414E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13. Бюджетные полномочия главного администратора (администратора) источников финансирования дефицита </w:t>
      </w:r>
      <w:r w:rsidR="00E47623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администратор источников финансировани</w:t>
      </w:r>
      <w:r w:rsidR="00440B77">
        <w:rPr>
          <w:sz w:val="28"/>
          <w:szCs w:val="28"/>
        </w:rPr>
        <w:t xml:space="preserve">я дефицита бюджета </w:t>
      </w:r>
      <w:r>
        <w:rPr>
          <w:sz w:val="28"/>
          <w:szCs w:val="28"/>
        </w:rPr>
        <w:t>городского</w:t>
      </w:r>
      <w:r w:rsidR="00440B7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обладает бюджетными полномочиями: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-формирует перечни подведомственных ему администраторов источников финансирования дефицита бюджета городского</w:t>
      </w:r>
      <w:r w:rsidR="00440B7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планирование (п</w:t>
      </w:r>
      <w:bookmarkStart w:id="0" w:name="_GoBack"/>
      <w:bookmarkEnd w:id="0"/>
      <w:r>
        <w:rPr>
          <w:sz w:val="28"/>
          <w:szCs w:val="28"/>
        </w:rPr>
        <w:t>рогнозирование) поступлений и выплат по источникам финансировани</w:t>
      </w:r>
      <w:r w:rsidR="00440B77">
        <w:rPr>
          <w:sz w:val="28"/>
          <w:szCs w:val="28"/>
        </w:rPr>
        <w:t xml:space="preserve">я дефицита бюджета </w:t>
      </w:r>
      <w:r>
        <w:rPr>
          <w:sz w:val="28"/>
          <w:szCs w:val="28"/>
        </w:rPr>
        <w:t>горо</w:t>
      </w:r>
      <w:r w:rsidR="00440B77">
        <w:rPr>
          <w:sz w:val="28"/>
          <w:szCs w:val="28"/>
        </w:rPr>
        <w:t>дского поселения</w:t>
      </w:r>
      <w:r>
        <w:rPr>
          <w:sz w:val="28"/>
          <w:szCs w:val="28"/>
        </w:rPr>
        <w:t>, кроме операций по управлению остатками средств на едином счете бюджета;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</w:t>
      </w:r>
      <w:r w:rsidR="00440B7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-распределяет бюджетные ассигнования по подведомственным администраторам источников финансирования дефицита бюджета городского поселения и исполняет соответствующую часть бюджета</w:t>
      </w:r>
      <w:r w:rsidR="00440B7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440B7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-формирует бюджетную отчетность главного администратора источников финансирования дефицита бюджета</w:t>
      </w:r>
      <w:r w:rsidR="00440B77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методику прогнозирования поступлений по источникам финансирования дефицита бюджета городского поселения в соответствии с общими требованиями к такой методике, установленными Правительством Российской Федерации;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обоснования бюджетных ассигнований.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Администратор источников финансирования дефицита бюджета городского поселения обладает бюджетными полномочиями: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</w:t>
      </w:r>
      <w:r w:rsidR="00440B77">
        <w:rPr>
          <w:sz w:val="28"/>
          <w:szCs w:val="28"/>
          <w:shd w:val="clear" w:color="auto" w:fill="FFFFFF"/>
        </w:rPr>
        <w:t xml:space="preserve"> го</w:t>
      </w:r>
      <w:r>
        <w:rPr>
          <w:sz w:val="28"/>
          <w:szCs w:val="28"/>
        </w:rPr>
        <w:t>родского поселения</w:t>
      </w:r>
      <w:r>
        <w:rPr>
          <w:sz w:val="28"/>
          <w:szCs w:val="28"/>
          <w:shd w:val="clear" w:color="auto" w:fill="FFFFFF"/>
        </w:rPr>
        <w:t xml:space="preserve">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 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полнотой и своевременностью поступления в бюджет</w:t>
      </w:r>
      <w:r w:rsidR="00440B7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источников фин</w:t>
      </w:r>
      <w:r w:rsidR="00440B77">
        <w:rPr>
          <w:sz w:val="28"/>
          <w:szCs w:val="28"/>
        </w:rPr>
        <w:t xml:space="preserve">ансирования дефицита бюджета </w:t>
      </w:r>
      <w:r>
        <w:rPr>
          <w:sz w:val="28"/>
          <w:szCs w:val="28"/>
        </w:rPr>
        <w:t>городского поселения;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поступления в бюджет</w:t>
      </w:r>
      <w:r w:rsidR="005414E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и выплаты из бюджета</w:t>
      </w:r>
      <w:r w:rsidR="005414E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по источникам финансирования дефицита бюджета городского поселения;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формирует и представляет бюджетную отчетность;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и порядке, установленных соответствующим главным администратором источников финансировани</w:t>
      </w:r>
      <w:r w:rsidR="005414E6">
        <w:rPr>
          <w:sz w:val="28"/>
          <w:szCs w:val="28"/>
        </w:rPr>
        <w:t xml:space="preserve">я дефицита бюджета </w:t>
      </w:r>
      <w:r>
        <w:rPr>
          <w:sz w:val="28"/>
          <w:szCs w:val="28"/>
        </w:rPr>
        <w:t>городского поселения, осуществляет отдельные бюджетные полномочия главного администратора источников финансировани</w:t>
      </w:r>
      <w:r w:rsidR="005414E6">
        <w:rPr>
          <w:sz w:val="28"/>
          <w:szCs w:val="28"/>
        </w:rPr>
        <w:t xml:space="preserve">я дефицита бюджета </w:t>
      </w:r>
      <w:r>
        <w:rPr>
          <w:sz w:val="28"/>
          <w:szCs w:val="28"/>
        </w:rPr>
        <w:t>городского поселения, в ведении которого находится;</w:t>
      </w:r>
    </w:p>
    <w:p w:rsidR="002554DC" w:rsidRDefault="002554DC" w:rsidP="005414E6">
      <w:pPr>
        <w:pStyle w:val="2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бюджетные полномочия, установленные Бюджетным кодексом Российской Федерации, настоящим Положением, принимаемыми в соответствии с ними нормативными правовыми актами органов местного самоуправления муниципального района, регулирующими бюджетные правоотношения.».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</w:t>
      </w:r>
      <w:r>
        <w:rPr>
          <w:bCs/>
          <w:sz w:val="28"/>
          <w:szCs w:val="28"/>
        </w:rPr>
        <w:t xml:space="preserve">статьи 38 раздела 5 Положения </w:t>
      </w:r>
      <w:r>
        <w:rPr>
          <w:sz w:val="28"/>
          <w:szCs w:val="28"/>
        </w:rPr>
        <w:t xml:space="preserve">признать утратившим силу. </w:t>
      </w:r>
    </w:p>
    <w:p w:rsidR="002554DC" w:rsidRDefault="002554DC" w:rsidP="005414E6">
      <w:pPr>
        <w:pStyle w:val="ConsNormal"/>
        <w:widowControl/>
        <w:tabs>
          <w:tab w:val="left" w:pos="993"/>
        </w:tabs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 Опубликовать настоящ</w:t>
      </w:r>
      <w:r w:rsidR="00E56D29">
        <w:rPr>
          <w:rFonts w:ascii="Times New Roman" w:hAnsi="Times New Roman" w:cs="Times New Roman"/>
          <w:sz w:val="28"/>
          <w:szCs w:val="28"/>
        </w:rPr>
        <w:t>ее решение в газете «</w:t>
      </w:r>
      <w:proofErr w:type="spellStart"/>
      <w:r w:rsidR="00E56D29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 Давыдовского городского</w:t>
      </w:r>
      <w:r w:rsidR="00E5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Лискинского муниципального района Воронежской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4DC" w:rsidRDefault="002554DC" w:rsidP="00541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01FFD" w:rsidRDefault="00A01FFD" w:rsidP="005414E6">
      <w:pPr>
        <w:spacing w:line="276" w:lineRule="auto"/>
        <w:rPr>
          <w:sz w:val="28"/>
          <w:szCs w:val="28"/>
        </w:rPr>
      </w:pPr>
      <w:r w:rsidRPr="004862F3">
        <w:rPr>
          <w:sz w:val="28"/>
          <w:szCs w:val="28"/>
        </w:rPr>
        <w:t xml:space="preserve">Глава Давыдовского городского поселения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Н.А.Шепелев</w:t>
      </w:r>
      <w:proofErr w:type="spellEnd"/>
    </w:p>
    <w:p w:rsidR="00A01FFD" w:rsidRDefault="00A01FFD" w:rsidP="005414E6">
      <w:pPr>
        <w:spacing w:line="276" w:lineRule="auto"/>
        <w:rPr>
          <w:sz w:val="28"/>
          <w:szCs w:val="28"/>
        </w:rPr>
      </w:pPr>
    </w:p>
    <w:p w:rsidR="00A01FFD" w:rsidRDefault="00A01FFD" w:rsidP="005414E6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Default="00A01FFD" w:rsidP="00A01FFD">
      <w:pPr>
        <w:spacing w:line="276" w:lineRule="auto"/>
        <w:rPr>
          <w:sz w:val="28"/>
          <w:szCs w:val="28"/>
        </w:rPr>
      </w:pPr>
    </w:p>
    <w:p w:rsidR="00A01FFD" w:rsidRPr="00265B10" w:rsidRDefault="00A01FFD" w:rsidP="00A01FFD">
      <w:pPr>
        <w:tabs>
          <w:tab w:val="num" w:pos="200"/>
        </w:tabs>
        <w:ind w:left="5103"/>
      </w:pPr>
    </w:p>
    <w:p w:rsidR="00E30217" w:rsidRDefault="00E30217" w:rsidP="00006972">
      <w:pPr>
        <w:shd w:val="clear" w:color="auto" w:fill="FFFFFF"/>
        <w:spacing w:before="100" w:beforeAutospacing="1" w:after="100" w:afterAutospacing="1"/>
        <w:jc w:val="both"/>
      </w:pPr>
    </w:p>
    <w:p w:rsidR="002554DC" w:rsidRDefault="002554DC" w:rsidP="00006972">
      <w:pPr>
        <w:shd w:val="clear" w:color="auto" w:fill="FFFFFF"/>
        <w:spacing w:before="100" w:beforeAutospacing="1" w:after="100" w:afterAutospacing="1"/>
        <w:jc w:val="both"/>
      </w:pPr>
    </w:p>
    <w:sectPr w:rsidR="002554DC" w:rsidSect="00541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FD"/>
    <w:rsid w:val="00006972"/>
    <w:rsid w:val="002554DC"/>
    <w:rsid w:val="00265B10"/>
    <w:rsid w:val="00440B77"/>
    <w:rsid w:val="005414E6"/>
    <w:rsid w:val="00A01FFD"/>
    <w:rsid w:val="00E30217"/>
    <w:rsid w:val="00E47623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582C"/>
  <w15:chartTrackingRefBased/>
  <w15:docId w15:val="{62209D6E-EBA9-45C3-BABE-28025D01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2554DC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A01F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255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55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55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4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2023-03-14T08:10:00Z</cp:lastPrinted>
  <dcterms:created xsi:type="dcterms:W3CDTF">2023-03-14T07:28:00Z</dcterms:created>
  <dcterms:modified xsi:type="dcterms:W3CDTF">2023-03-14T08:12:00Z</dcterms:modified>
</cp:coreProperties>
</file>