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D" w:rsidRPr="004D1C0D" w:rsidRDefault="00E2024D" w:rsidP="004D1C0D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2B20E7">
        <w:rPr>
          <w:rFonts w:ascii="Times New Roman" w:hAnsi="Times New Roman" w:cs="Times New Roman"/>
          <w:sz w:val="28"/>
          <w:szCs w:val="28"/>
        </w:rPr>
        <w:t xml:space="preserve"> </w:t>
      </w:r>
      <w:r w:rsidR="004D1C0D"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>АДМИНИСТРАЦИЯ</w:t>
      </w:r>
    </w:p>
    <w:p w:rsidR="004D1C0D" w:rsidRPr="004D1C0D" w:rsidRDefault="004D1C0D" w:rsidP="004D1C0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ar-SA"/>
        </w:rPr>
        <w:t xml:space="preserve"> ДАВЫДОВСКОГО ГОРОДСКОГО ПОСЕЛЕНИЯ </w:t>
      </w:r>
    </w:p>
    <w:p w:rsidR="004D1C0D" w:rsidRPr="004D1C0D" w:rsidRDefault="004D1C0D" w:rsidP="004D1C0D">
      <w:pPr>
        <w:shd w:val="clear" w:color="auto" w:fill="FFFFFF"/>
        <w:autoSpaceDE w:val="0"/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4D1C0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D1C0D" w:rsidRPr="004D1C0D" w:rsidTr="00DC1433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4D1C0D" w:rsidRPr="004D1C0D" w:rsidRDefault="004D1C0D" w:rsidP="004D1C0D">
            <w:pPr>
              <w:keepNext/>
              <w:widowControl w:val="0"/>
              <w:shd w:val="clear" w:color="auto" w:fill="FFFFFF"/>
              <w:tabs>
                <w:tab w:val="left" w:pos="852"/>
              </w:tabs>
              <w:suppressAutoHyphens/>
              <w:autoSpaceDE w:val="0"/>
              <w:spacing w:after="0" w:line="240" w:lineRule="auto"/>
              <w:ind w:right="-6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40"/>
                <w:szCs w:val="24"/>
                <w:lang w:eastAsia="ar-SA"/>
              </w:rPr>
            </w:pPr>
            <w:r w:rsidRPr="004D1C0D">
              <w:rPr>
                <w:rFonts w:ascii="Times New Roman" w:eastAsia="Arial Unicode MS" w:hAnsi="Times New Roman" w:cs="Times New Roman"/>
                <w:b/>
                <w:color w:val="000000"/>
                <w:spacing w:val="-4"/>
                <w:kern w:val="1"/>
                <w:sz w:val="28"/>
                <w:szCs w:val="28"/>
                <w:lang w:eastAsia="ar-SA"/>
              </w:rPr>
              <w:t>ВОРОНЕЖСКОЙ ОБЛАСТИ</w:t>
            </w:r>
          </w:p>
        </w:tc>
      </w:tr>
    </w:tbl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4D1C0D" w:rsidRPr="004D1C0D" w:rsidRDefault="004D1C0D" w:rsidP="004D1C0D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4"/>
          <w:szCs w:val="28"/>
          <w:lang w:eastAsia="ar-SA"/>
        </w:rPr>
      </w:pPr>
      <w:r w:rsidRPr="004D1C0D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 О С Т А Н О В Л Е Н И Е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proofErr w:type="gramEnd"/>
      <w:r w:rsidR="00F4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г. №89</w:t>
      </w:r>
    </w:p>
    <w:p w:rsidR="004D1C0D" w:rsidRPr="004D1C0D" w:rsidRDefault="004D1C0D" w:rsidP="004D1C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spellStart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4D1C0D">
        <w:rPr>
          <w:rFonts w:ascii="Times New Roman" w:eastAsia="Times New Roman" w:hAnsi="Times New Roman" w:cs="Times New Roman"/>
          <w:sz w:val="20"/>
          <w:szCs w:val="20"/>
          <w:lang w:eastAsia="ru-RU"/>
        </w:rPr>
        <w:t>. Давыдовка</w:t>
      </w:r>
    </w:p>
    <w:p w:rsidR="002B20E7" w:rsidRPr="002B20E7" w:rsidRDefault="002B20E7" w:rsidP="004D1C0D">
      <w:pPr>
        <w:rPr>
          <w:rFonts w:ascii="Times New Roman" w:eastAsia="Calibri" w:hAnsi="Times New Roman" w:cs="Times New Roman"/>
          <w:sz w:val="28"/>
          <w:szCs w:val="28"/>
        </w:rPr>
      </w:pPr>
    </w:p>
    <w:p w:rsidR="005E0C9D" w:rsidRPr="005E0C9D" w:rsidRDefault="005E0C9D" w:rsidP="005E0C9D">
      <w:pPr>
        <w:shd w:val="clear" w:color="auto" w:fill="FFFFFF"/>
        <w:suppressAutoHyphens/>
        <w:spacing w:after="0" w:line="240" w:lineRule="auto"/>
        <w:ind w:right="27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0C9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2B20E7" w:rsidRPr="00F5635C" w:rsidRDefault="002B20E7" w:rsidP="002B20E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5E0C9D" w:rsidRPr="005E0C9D" w:rsidRDefault="005E0C9D" w:rsidP="005E0C9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п. 9 ч. 1 ст. 14 Федерального закона от 06.10.2003 № 131-ФЗ «Об общих принципах организации местного самоуправления в Российской Федерации», ст. ст. 19 и 34 Федерального закона  от 21.12.1994 № 69-ФЗ «О пожарной безопасности», руководствуясь разделом </w:t>
      </w:r>
      <w:r w:rsidRPr="005E0C9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XIX</w:t>
      </w: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Правительства РФ от 16.09.2020 N 1479 "Об утверждении Правил противопожарного режима в Российской Федерации",  ст. 43 Федерального закона от 22.07.2008 N 123-ФЗ  "Технический регламент о требованиях пожарной безопасности" в целях обеспечения пожарной безопасности на 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ерритории Давыдовского городского поселения Лискинского </w:t>
      </w: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Воронежской области</w:t>
      </w:r>
      <w:r w:rsidR="00F42A10">
        <w:rPr>
          <w:rFonts w:ascii="Times New Roman" w:eastAsia="Times New Roman" w:hAnsi="Times New Roman" w:cs="Times New Roman"/>
          <w:sz w:val="28"/>
          <w:szCs w:val="28"/>
          <w:lang w:eastAsia="ar-SA"/>
        </w:rPr>
        <w:t>, администрация Давыдовского городского поселения</w:t>
      </w:r>
    </w:p>
    <w:p w:rsidR="005E0C9D" w:rsidRPr="005E0C9D" w:rsidRDefault="00F42A10" w:rsidP="005E0C9D">
      <w:pPr>
        <w:suppressAutoHyphens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ar-SA"/>
        </w:rPr>
        <w:t>постановляет</w:t>
      </w:r>
      <w:r w:rsidR="005E0C9D"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E0C9D" w:rsidRPr="005E0C9D" w:rsidRDefault="005E0C9D" w:rsidP="005E0C9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</w:p>
    <w:p w:rsidR="005E0C9D" w:rsidRPr="005E0C9D" w:rsidRDefault="005E0C9D" w:rsidP="005E0C9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 (приложение).</w:t>
      </w: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  2. Гражданам, имеющим в собственности (пользовании) помещения и строения:</w:t>
      </w:r>
    </w:p>
    <w:p w:rsidR="005E0C9D" w:rsidRPr="005E0C9D" w:rsidRDefault="005E0C9D" w:rsidP="005E0C9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2.1. Иметь первичные средства пожаротушения и противопожарный инвентарь согласно утвержденному Приложению.</w:t>
      </w:r>
    </w:p>
    <w:p w:rsidR="005E0C9D" w:rsidRPr="005E0C9D" w:rsidRDefault="005E0C9D" w:rsidP="005E0C9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5E0C9D" w:rsidRPr="005E0C9D" w:rsidRDefault="005E0C9D" w:rsidP="005E0C9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с момента его официального опубликования и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Давыдовского городского</w:t>
      </w: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Лискинского </w:t>
      </w: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Воронежской области.</w:t>
      </w:r>
    </w:p>
    <w:p w:rsidR="005E0C9D" w:rsidRPr="005E0C9D" w:rsidRDefault="005E0C9D" w:rsidP="005E0C9D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Контроль </w:t>
      </w:r>
      <w:r w:rsidR="00F42A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исполнением настоящего</w:t>
      </w: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оставляю за собой.</w:t>
      </w:r>
    </w:p>
    <w:p w:rsidR="004D1C0D" w:rsidRDefault="005E0C9D" w:rsidP="00F42A10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E0C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1C0D">
        <w:rPr>
          <w:rFonts w:ascii="Times New Roman" w:hAnsi="Times New Roman" w:cs="Times New Roman"/>
          <w:sz w:val="28"/>
          <w:szCs w:val="28"/>
        </w:rPr>
        <w:t>Исполняющий обязанности главы администрации</w:t>
      </w:r>
    </w:p>
    <w:p w:rsidR="002B20E7" w:rsidRDefault="004D1C0D" w:rsidP="004D1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                                </w:t>
      </w:r>
      <w:r w:rsidR="00574E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Ю.В.Соломатин</w:t>
      </w:r>
      <w:proofErr w:type="spellEnd"/>
    </w:p>
    <w:p w:rsidR="005E0C9D" w:rsidRPr="005E0C9D" w:rsidRDefault="005E0C9D" w:rsidP="005E0C9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Приложение</w:t>
      </w:r>
    </w:p>
    <w:p w:rsidR="005E0C9D" w:rsidRDefault="005E0C9D" w:rsidP="005E0C9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 </w:t>
      </w:r>
      <w:r w:rsidRPr="005E0C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администрации </w:t>
      </w:r>
    </w:p>
    <w:p w:rsidR="005E0C9D" w:rsidRDefault="005E0C9D" w:rsidP="005E0C9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Давыдовского городского поселения </w:t>
      </w:r>
    </w:p>
    <w:p w:rsidR="005E0C9D" w:rsidRPr="005E0C9D" w:rsidRDefault="005E0C9D" w:rsidP="005E0C9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Лискинского муниципального района</w:t>
      </w:r>
    </w:p>
    <w:p w:rsidR="005E0C9D" w:rsidRPr="005E0C9D" w:rsidRDefault="005E0C9D" w:rsidP="005E0C9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02»  августа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2021</w:t>
      </w:r>
      <w:r w:rsidRPr="005E0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г. № </w:t>
      </w:r>
      <w:r w:rsidR="00F42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89</w:t>
      </w:r>
      <w:bookmarkStart w:id="0" w:name="_GoBack"/>
      <w:bookmarkEnd w:id="0"/>
    </w:p>
    <w:p w:rsidR="005E0C9D" w:rsidRPr="005E0C9D" w:rsidRDefault="005E0C9D" w:rsidP="005E0C9D">
      <w:pPr>
        <w:keepNext/>
        <w:keepLines/>
        <w:tabs>
          <w:tab w:val="num" w:pos="0"/>
        </w:tabs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5E0C9D" w:rsidRPr="005E0C9D" w:rsidRDefault="005E0C9D" w:rsidP="005E0C9D">
      <w:pPr>
        <w:keepNext/>
        <w:keepLines/>
        <w:tabs>
          <w:tab w:val="num" w:pos="0"/>
        </w:tabs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 w:cs="Arial"/>
          <w:b/>
          <w:bCs/>
          <w:color w:val="000000"/>
          <w:kern w:val="1"/>
          <w:sz w:val="24"/>
          <w:szCs w:val="24"/>
          <w:lang w:val="x-none" w:eastAsia="ar-SA"/>
        </w:rPr>
      </w:pPr>
    </w:p>
    <w:p w:rsidR="005E0C9D" w:rsidRPr="005E0C9D" w:rsidRDefault="005E0C9D" w:rsidP="005E0C9D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E0C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Перечень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5E0C9D" w:rsidRPr="005E0C9D" w:rsidRDefault="005E0C9D" w:rsidP="005E0C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1268" w:type="dxa"/>
        <w:tblCellSpacing w:w="15" w:type="dxa"/>
        <w:tblInd w:w="-129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621"/>
        <w:gridCol w:w="2256"/>
        <w:gridCol w:w="1800"/>
        <w:gridCol w:w="2295"/>
        <w:gridCol w:w="1166"/>
        <w:gridCol w:w="932"/>
        <w:gridCol w:w="1080"/>
        <w:gridCol w:w="1002"/>
        <w:gridCol w:w="50"/>
      </w:tblGrid>
      <w:tr w:rsidR="005E0C9D" w:rsidRPr="005E0C9D" w:rsidTr="0086117F">
        <w:trPr>
          <w:trHeight w:val="15"/>
          <w:tblCellSpacing w:w="15" w:type="dxa"/>
        </w:trPr>
        <w:tc>
          <w:tcPr>
            <w:tcW w:w="642" w:type="dxa"/>
            <w:gridSpan w:val="2"/>
            <w:vAlign w:val="center"/>
          </w:tcPr>
          <w:p w:rsidR="005E0C9D" w:rsidRPr="005E0C9D" w:rsidRDefault="005E0C9D" w:rsidP="005E0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ar-SA"/>
              </w:rPr>
            </w:pPr>
          </w:p>
        </w:tc>
        <w:tc>
          <w:tcPr>
            <w:tcW w:w="2226" w:type="dxa"/>
            <w:vAlign w:val="center"/>
          </w:tcPr>
          <w:p w:rsidR="005E0C9D" w:rsidRPr="005E0C9D" w:rsidRDefault="005E0C9D" w:rsidP="005E0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ar-SA"/>
              </w:rPr>
            </w:pPr>
          </w:p>
        </w:tc>
        <w:tc>
          <w:tcPr>
            <w:tcW w:w="1770" w:type="dxa"/>
            <w:vAlign w:val="center"/>
          </w:tcPr>
          <w:p w:rsidR="005E0C9D" w:rsidRPr="005E0C9D" w:rsidRDefault="005E0C9D" w:rsidP="005E0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ar-SA"/>
              </w:rPr>
            </w:pPr>
          </w:p>
        </w:tc>
        <w:tc>
          <w:tcPr>
            <w:tcW w:w="2265" w:type="dxa"/>
            <w:vAlign w:val="center"/>
          </w:tcPr>
          <w:p w:rsidR="005E0C9D" w:rsidRPr="005E0C9D" w:rsidRDefault="005E0C9D" w:rsidP="005E0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5E0C9D" w:rsidRPr="005E0C9D" w:rsidRDefault="005E0C9D" w:rsidP="005E0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ar-SA"/>
              </w:rPr>
            </w:pPr>
          </w:p>
        </w:tc>
        <w:tc>
          <w:tcPr>
            <w:tcW w:w="902" w:type="dxa"/>
            <w:vAlign w:val="center"/>
          </w:tcPr>
          <w:p w:rsidR="005E0C9D" w:rsidRPr="005E0C9D" w:rsidRDefault="005E0C9D" w:rsidP="005E0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ar-SA"/>
              </w:rPr>
            </w:pPr>
          </w:p>
        </w:tc>
        <w:tc>
          <w:tcPr>
            <w:tcW w:w="1050" w:type="dxa"/>
            <w:vAlign w:val="center"/>
          </w:tcPr>
          <w:p w:rsidR="005E0C9D" w:rsidRPr="005E0C9D" w:rsidRDefault="005E0C9D" w:rsidP="005E0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ar-S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5E0C9D" w:rsidRPr="005E0C9D" w:rsidRDefault="005E0C9D" w:rsidP="005E0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ar-SA"/>
              </w:rPr>
            </w:pPr>
          </w:p>
        </w:tc>
      </w:tr>
      <w:tr w:rsidR="005E0C9D" w:rsidRPr="005E0C9D" w:rsidTr="0086117F">
        <w:trPr>
          <w:trHeight w:val="860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помещения, строения 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пожаротушения, противопожарный инвентарь (шт.)</w:t>
            </w:r>
          </w:p>
        </w:tc>
      </w:tr>
      <w:tr w:rsidR="005E0C9D" w:rsidRPr="005E0C9D" w:rsidTr="0086117F">
        <w:trPr>
          <w:trHeight w:val="874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 &lt;1&gt;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внутриквартирный пожарный кран &lt;2&gt;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с водой &lt;3&gt;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ведро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песком &lt;4&gt;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лопата </w:t>
            </w:r>
          </w:p>
        </w:tc>
      </w:tr>
      <w:tr w:rsidR="005E0C9D" w:rsidRPr="005E0C9D" w:rsidTr="0086117F">
        <w:trPr>
          <w:trHeight w:val="860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Квартиры многоквартирных жилых домов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C9D" w:rsidRPr="005E0C9D" w:rsidTr="0086117F">
        <w:trPr>
          <w:trHeight w:val="874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и садовые дома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E0C9D" w:rsidRPr="005E0C9D" w:rsidTr="0086117F">
        <w:trPr>
          <w:trHeight w:val="569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гаражи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C9D" w:rsidRPr="005E0C9D" w:rsidTr="0086117F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5E0C9D" w:rsidRPr="005E0C9D" w:rsidTr="0086117F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Внутренним  пожарным краном укомплектовываются квартиры, в 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</w:tr>
      <w:tr w:rsidR="005E0C9D" w:rsidRPr="005E0C9D" w:rsidTr="0086117F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5E0C9D" w:rsidRPr="005E0C9D" w:rsidTr="0086117F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0C9D" w:rsidRPr="005E0C9D" w:rsidRDefault="005E0C9D" w:rsidP="005E0C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5E0C9D" w:rsidRDefault="005E0C9D" w:rsidP="004D1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2"/>
    <w:rsid w:val="0017541B"/>
    <w:rsid w:val="002B20E7"/>
    <w:rsid w:val="00485027"/>
    <w:rsid w:val="004D1C0D"/>
    <w:rsid w:val="00507243"/>
    <w:rsid w:val="00574E8F"/>
    <w:rsid w:val="005E0C9D"/>
    <w:rsid w:val="006C640B"/>
    <w:rsid w:val="00866D3A"/>
    <w:rsid w:val="00A02E5B"/>
    <w:rsid w:val="00AE2F59"/>
    <w:rsid w:val="00B57568"/>
    <w:rsid w:val="00C06ED2"/>
    <w:rsid w:val="00C70EFC"/>
    <w:rsid w:val="00D3451C"/>
    <w:rsid w:val="00D84D4B"/>
    <w:rsid w:val="00E2024D"/>
    <w:rsid w:val="00F42A10"/>
    <w:rsid w:val="00F5635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A6F7"/>
  <w15:docId w15:val="{4B006803-C435-4758-A1F5-53378256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4D1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1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4</cp:revision>
  <cp:lastPrinted>2021-08-03T08:45:00Z</cp:lastPrinted>
  <dcterms:created xsi:type="dcterms:W3CDTF">2021-08-02T15:40:00Z</dcterms:created>
  <dcterms:modified xsi:type="dcterms:W3CDTF">2021-08-03T08:45:00Z</dcterms:modified>
</cp:coreProperties>
</file>